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00D150A9" w:rsidRDefault="00D150A9" w14:paraId="3469ADDB" w14:textId="29195D4A">
      <w:pPr>
        <w:spacing w:line="200" w:lineRule="exact"/>
        <w:rPr>
          <w:rFonts w:ascii="Times New Roman" w:hAnsi="Times New Roman" w:eastAsia="Times New Roman"/>
          <w:sz w:val="24"/>
        </w:rPr>
      </w:pPr>
      <w:r>
        <w:rPr>
          <w:noProof/>
        </w:rPr>
        <w:drawing>
          <wp:anchor distT="0" distB="398526" distL="132588" distR="132588" simplePos="0" relativeHeight="251661824" behindDoc="1" locked="0" layoutInCell="1" allowOverlap="1" wp14:anchorId="7CA8C677" wp14:editId="19067DEB">
            <wp:simplePos x="0" y="0"/>
            <wp:positionH relativeFrom="margin">
              <wp:posOffset>-398272</wp:posOffset>
            </wp:positionH>
            <wp:positionV relativeFrom="page">
              <wp:posOffset>432435</wp:posOffset>
            </wp:positionV>
            <wp:extent cx="5943854" cy="1375664"/>
            <wp:effectExtent l="19050" t="0" r="0" b="396240"/>
            <wp:wrapNone/>
            <wp:docPr id="11"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7" cstate="print"/>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D150A9" w:rsidRDefault="00D150A9" w14:paraId="553F84B2" w14:textId="7046975F">
      <w:pPr>
        <w:spacing w:line="200" w:lineRule="exact"/>
        <w:rPr>
          <w:rFonts w:ascii="Times New Roman" w:hAnsi="Times New Roman" w:eastAsia="Times New Roman"/>
          <w:sz w:val="24"/>
        </w:rPr>
      </w:pPr>
    </w:p>
    <w:p w:rsidR="00D150A9" w:rsidRDefault="00D150A9" w14:paraId="00D28E37" w14:textId="77777777">
      <w:pPr>
        <w:spacing w:line="277" w:lineRule="exact"/>
        <w:rPr>
          <w:rFonts w:ascii="Times New Roman" w:hAnsi="Times New Roman" w:eastAsia="Times New Roman"/>
          <w:sz w:val="24"/>
        </w:rPr>
      </w:pPr>
    </w:p>
    <w:p w:rsidR="004F2F79" w:rsidP="00036044" w:rsidRDefault="004F2F79" w14:paraId="09506797" w14:textId="77777777">
      <w:pPr>
        <w:rPr>
          <w:rFonts w:ascii="Arial" w:hAnsi="Arial"/>
          <w:b/>
          <w:bCs/>
          <w:sz w:val="22"/>
          <w:szCs w:val="22"/>
          <w:lang w:val="en"/>
        </w:rPr>
      </w:pPr>
    </w:p>
    <w:p w:rsidR="004F2F79" w:rsidP="00036044" w:rsidRDefault="004F2F79" w14:paraId="3AACD063" w14:textId="77777777">
      <w:pPr>
        <w:rPr>
          <w:rFonts w:ascii="Arial" w:hAnsi="Arial"/>
          <w:b/>
          <w:bCs/>
          <w:sz w:val="22"/>
          <w:szCs w:val="22"/>
          <w:lang w:val="en"/>
        </w:rPr>
      </w:pPr>
    </w:p>
    <w:p w:rsidR="004F2F79" w:rsidP="00036044" w:rsidRDefault="004F2F79" w14:paraId="679611F4" w14:textId="77777777">
      <w:pPr>
        <w:rPr>
          <w:rFonts w:ascii="Arial" w:hAnsi="Arial"/>
          <w:b/>
          <w:bCs/>
          <w:sz w:val="22"/>
          <w:szCs w:val="22"/>
          <w:lang w:val="en"/>
        </w:rPr>
      </w:pPr>
    </w:p>
    <w:p w:rsidR="004F2F79" w:rsidP="00036044" w:rsidRDefault="004F2F79" w14:paraId="24342D0F" w14:textId="77777777">
      <w:pPr>
        <w:rPr>
          <w:rFonts w:ascii="Arial" w:hAnsi="Arial"/>
          <w:b/>
          <w:bCs/>
          <w:sz w:val="22"/>
          <w:szCs w:val="22"/>
          <w:lang w:val="en"/>
        </w:rPr>
      </w:pPr>
    </w:p>
    <w:p w:rsidR="004F2F79" w:rsidP="00036044" w:rsidRDefault="004F2F79" w14:paraId="2FC88899" w14:textId="77777777">
      <w:pPr>
        <w:rPr>
          <w:rFonts w:ascii="Arial" w:hAnsi="Arial"/>
          <w:b/>
          <w:bCs/>
          <w:sz w:val="22"/>
          <w:szCs w:val="22"/>
          <w:lang w:val="en"/>
        </w:rPr>
      </w:pPr>
    </w:p>
    <w:p w:rsidR="004F2F79" w:rsidP="00036044" w:rsidRDefault="004F2F79" w14:paraId="4CD21E51" w14:textId="77777777">
      <w:pPr>
        <w:rPr>
          <w:rFonts w:ascii="Arial" w:hAnsi="Arial"/>
          <w:b/>
          <w:bCs/>
          <w:sz w:val="22"/>
          <w:szCs w:val="22"/>
          <w:lang w:val="en"/>
        </w:rPr>
      </w:pPr>
    </w:p>
    <w:p w:rsidRPr="00036044" w:rsidR="00036044" w:rsidP="00036044" w:rsidRDefault="00036044" w14:paraId="1E4962DA" w14:textId="3B2D1D84">
      <w:pPr>
        <w:rPr>
          <w:rFonts w:ascii="Arial" w:hAnsi="Arial"/>
          <w:b/>
          <w:bCs/>
          <w:sz w:val="22"/>
          <w:szCs w:val="22"/>
          <w:lang w:val="en"/>
        </w:rPr>
      </w:pPr>
      <w:r w:rsidRPr="00036044">
        <w:rPr>
          <w:rFonts w:ascii="Arial" w:hAnsi="Arial"/>
          <w:b/>
          <w:bCs/>
          <w:sz w:val="22"/>
          <w:szCs w:val="22"/>
          <w:lang w:val="en"/>
        </w:rPr>
        <w:t>FOR IMMEDIATE RELEASE:</w:t>
      </w:r>
    </w:p>
    <w:p w:rsidRPr="00036044" w:rsidR="00036044" w:rsidP="00036044" w:rsidRDefault="00036044" w14:paraId="006200B1" w14:textId="77777777">
      <w:pPr>
        <w:rPr>
          <w:rFonts w:ascii="Arial" w:hAnsi="Arial"/>
          <w:b/>
          <w:bCs/>
          <w:sz w:val="22"/>
          <w:szCs w:val="22"/>
          <w:lang w:val="en"/>
        </w:rPr>
      </w:pPr>
    </w:p>
    <w:p w:rsidR="00036044" w:rsidP="7BCCE79F" w:rsidRDefault="00036044" w14:paraId="2602AEEA" w14:textId="5547966D">
      <w:pPr>
        <w:rPr>
          <w:rFonts w:ascii="Aptos" w:hAnsi="Aptos" w:eastAsia="Aptos" w:cs="Aptos"/>
          <w:b w:val="0"/>
          <w:bCs w:val="0"/>
          <w:i w:val="0"/>
          <w:iCs w:val="0"/>
          <w:caps w:val="0"/>
          <w:smallCaps w:val="0"/>
          <w:noProof w:val="0"/>
          <w:color w:val="000000" w:themeColor="text1" w:themeTint="FF" w:themeShade="FF"/>
          <w:sz w:val="22"/>
          <w:szCs w:val="22"/>
          <w:lang w:val="en"/>
        </w:rPr>
      </w:pPr>
      <w:r w:rsidRPr="7BCCE79F" w:rsidR="1DA5F413">
        <w:rPr>
          <w:rFonts w:ascii="Aptos" w:hAnsi="Aptos" w:eastAsia="Aptos" w:cs="Aptos"/>
          <w:b w:val="1"/>
          <w:bCs w:val="1"/>
          <w:i w:val="0"/>
          <w:iCs w:val="0"/>
          <w:caps w:val="0"/>
          <w:smallCaps w:val="0"/>
          <w:noProof w:val="0"/>
          <w:color w:val="000000" w:themeColor="text1" w:themeTint="FF" w:themeShade="FF"/>
          <w:sz w:val="22"/>
          <w:szCs w:val="22"/>
          <w:lang w:val="en"/>
        </w:rPr>
        <w:t xml:space="preserve">Media Contact: </w:t>
      </w:r>
      <w:r w:rsidRPr="7BCCE79F" w:rsidR="1DA5F413">
        <w:rPr>
          <w:rFonts w:ascii="Aptos" w:hAnsi="Aptos" w:eastAsia="Aptos" w:cs="Aptos"/>
          <w:b w:val="0"/>
          <w:bCs w:val="0"/>
          <w:i w:val="0"/>
          <w:iCs w:val="0"/>
          <w:caps w:val="0"/>
          <w:smallCaps w:val="0"/>
          <w:noProof w:val="0"/>
          <w:color w:val="000000" w:themeColor="text1" w:themeTint="FF" w:themeShade="FF"/>
          <w:sz w:val="22"/>
          <w:szCs w:val="22"/>
          <w:lang w:val="en"/>
        </w:rPr>
        <w:t>Liesl Davenport</w:t>
      </w:r>
      <w:r w:rsidRPr="7BCCE79F" w:rsidR="1DA5F413">
        <w:rPr>
          <w:rFonts w:ascii="Aptos" w:hAnsi="Aptos" w:eastAsia="Aptos" w:cs="Aptos"/>
          <w:b w:val="0"/>
          <w:bCs w:val="0"/>
          <w:i w:val="0"/>
          <w:iCs w:val="0"/>
          <w:caps w:val="0"/>
          <w:smallCaps w:val="0"/>
          <w:noProof w:val="0"/>
          <w:color w:val="000000" w:themeColor="text1" w:themeTint="FF" w:themeShade="FF"/>
          <w:sz w:val="22"/>
          <w:szCs w:val="22"/>
          <w:lang w:val="en-US"/>
        </w:rPr>
        <w:t> </w:t>
      </w:r>
    </w:p>
    <w:p w:rsidR="00036044" w:rsidP="7BCCE79F" w:rsidRDefault="00036044" w14:paraId="57303479" w14:textId="41075E10">
      <w:pPr>
        <w:rPr>
          <w:rFonts w:ascii="Aptos" w:hAnsi="Aptos" w:eastAsia="Aptos" w:cs="Aptos"/>
          <w:b w:val="0"/>
          <w:bCs w:val="0"/>
          <w:i w:val="0"/>
          <w:iCs w:val="0"/>
          <w:caps w:val="0"/>
          <w:smallCaps w:val="0"/>
          <w:noProof w:val="0"/>
          <w:color w:val="000000" w:themeColor="text1" w:themeTint="FF" w:themeShade="FF"/>
          <w:sz w:val="22"/>
          <w:szCs w:val="22"/>
          <w:lang w:val="en"/>
        </w:rPr>
      </w:pPr>
      <w:r w:rsidRPr="7BCCE79F" w:rsidR="1DA5F413">
        <w:rPr>
          <w:rFonts w:ascii="Aptos" w:hAnsi="Aptos" w:eastAsia="Aptos" w:cs="Aptos"/>
          <w:b w:val="1"/>
          <w:bCs w:val="1"/>
          <w:i w:val="0"/>
          <w:iCs w:val="0"/>
          <w:caps w:val="0"/>
          <w:smallCaps w:val="0"/>
          <w:noProof w:val="0"/>
          <w:color w:val="000000" w:themeColor="text1" w:themeTint="FF" w:themeShade="FF"/>
          <w:sz w:val="22"/>
          <w:szCs w:val="22"/>
          <w:lang w:val="en"/>
        </w:rPr>
        <w:t xml:space="preserve">Phone: </w:t>
      </w:r>
      <w:r w:rsidRPr="7BCCE79F" w:rsidR="1DA5F413">
        <w:rPr>
          <w:rFonts w:ascii="Aptos" w:hAnsi="Aptos" w:eastAsia="Aptos" w:cs="Aptos"/>
          <w:b w:val="0"/>
          <w:bCs w:val="0"/>
          <w:i w:val="0"/>
          <w:iCs w:val="0"/>
          <w:caps w:val="0"/>
          <w:smallCaps w:val="0"/>
          <w:noProof w:val="0"/>
          <w:color w:val="000000" w:themeColor="text1" w:themeTint="FF" w:themeShade="FF"/>
          <w:sz w:val="22"/>
          <w:szCs w:val="22"/>
          <w:lang w:val="en"/>
        </w:rPr>
        <w:t>216-640-8677</w:t>
      </w:r>
      <w:r w:rsidRPr="7BCCE79F" w:rsidR="1DA5F413">
        <w:rPr>
          <w:rFonts w:ascii="Aptos" w:hAnsi="Aptos" w:eastAsia="Aptos" w:cs="Aptos"/>
          <w:b w:val="0"/>
          <w:bCs w:val="0"/>
          <w:i w:val="0"/>
          <w:iCs w:val="0"/>
          <w:caps w:val="0"/>
          <w:smallCaps w:val="0"/>
          <w:noProof w:val="0"/>
          <w:color w:val="000000" w:themeColor="text1" w:themeTint="FF" w:themeShade="FF"/>
          <w:sz w:val="22"/>
          <w:szCs w:val="22"/>
          <w:lang w:val="en-US"/>
        </w:rPr>
        <w:t> </w:t>
      </w:r>
    </w:p>
    <w:p w:rsidR="00036044" w:rsidP="7BCCE79F" w:rsidRDefault="00036044" w14:paraId="49A1AF28" w14:textId="69E0C3D7">
      <w:pPr>
        <w:rPr>
          <w:rFonts w:ascii="Aptos" w:hAnsi="Aptos" w:eastAsia="Aptos" w:cs="Aptos"/>
          <w:b w:val="0"/>
          <w:bCs w:val="0"/>
          <w:i w:val="0"/>
          <w:iCs w:val="0"/>
          <w:caps w:val="0"/>
          <w:smallCaps w:val="0"/>
          <w:noProof w:val="0"/>
          <w:color w:val="000000" w:themeColor="text1" w:themeTint="FF" w:themeShade="FF"/>
          <w:sz w:val="22"/>
          <w:szCs w:val="22"/>
          <w:lang w:val="en"/>
        </w:rPr>
      </w:pPr>
      <w:r w:rsidRPr="7BCCE79F" w:rsidR="1DA5F413">
        <w:rPr>
          <w:rFonts w:ascii="Aptos" w:hAnsi="Aptos" w:eastAsia="Aptos" w:cs="Aptos"/>
          <w:b w:val="1"/>
          <w:bCs w:val="1"/>
          <w:i w:val="0"/>
          <w:iCs w:val="0"/>
          <w:caps w:val="0"/>
          <w:smallCaps w:val="0"/>
          <w:noProof w:val="0"/>
          <w:color w:val="000000" w:themeColor="text1" w:themeTint="FF" w:themeShade="FF"/>
          <w:sz w:val="22"/>
          <w:szCs w:val="22"/>
          <w:lang w:val="en"/>
        </w:rPr>
        <w:t xml:space="preserve">Email: </w:t>
      </w:r>
      <w:hyperlink r:id="Refe1312efd3e42ab">
        <w:r w:rsidRPr="7BCCE79F" w:rsidR="1DA5F413">
          <w:rPr>
            <w:rStyle w:val="Hyperlink"/>
            <w:rFonts w:ascii="Aptos" w:hAnsi="Aptos" w:eastAsia="Aptos" w:cs="Aptos"/>
            <w:b w:val="0"/>
            <w:bCs w:val="0"/>
            <w:i w:val="0"/>
            <w:iCs w:val="0"/>
            <w:caps w:val="0"/>
            <w:smallCaps w:val="0"/>
            <w:strike w:val="0"/>
            <w:dstrike w:val="0"/>
            <w:noProof w:val="0"/>
            <w:sz w:val="22"/>
            <w:szCs w:val="22"/>
            <w:lang w:val="en"/>
          </w:rPr>
          <w:t>liesl.davenport@playhousesquare.org</w:t>
        </w:r>
      </w:hyperlink>
      <w:r w:rsidRPr="7BCCE79F" w:rsidR="1DA5F413">
        <w:rPr>
          <w:rFonts w:ascii="Aptos" w:hAnsi="Aptos" w:eastAsia="Aptos" w:cs="Aptos"/>
          <w:b w:val="0"/>
          <w:bCs w:val="0"/>
          <w:i w:val="0"/>
          <w:iCs w:val="0"/>
          <w:caps w:val="0"/>
          <w:smallCaps w:val="0"/>
          <w:noProof w:val="0"/>
          <w:color w:val="000000" w:themeColor="text1" w:themeTint="FF" w:themeShade="FF"/>
          <w:sz w:val="22"/>
          <w:szCs w:val="22"/>
          <w:lang w:val="en-US"/>
        </w:rPr>
        <w:t> </w:t>
      </w:r>
    </w:p>
    <w:p w:rsidR="00036044" w:rsidP="7BCCE79F" w:rsidRDefault="00036044" w14:paraId="1AD3B818" w14:textId="12D264A6">
      <w:pPr>
        <w:pStyle w:val="Normal"/>
        <w:rPr>
          <w:rFonts w:ascii="Arial" w:hAnsi="Arial"/>
          <w:b w:val="1"/>
          <w:bCs w:val="1"/>
          <w:sz w:val="22"/>
          <w:szCs w:val="22"/>
          <w:lang w:val="en"/>
        </w:rPr>
      </w:pPr>
    </w:p>
    <w:p w:rsidR="7BCCE79F" w:rsidP="7BCCE79F" w:rsidRDefault="7BCCE79F" w14:paraId="1D6C1FED" w14:textId="67E38CB8">
      <w:pPr>
        <w:pStyle w:val="Normal"/>
        <w:rPr>
          <w:rFonts w:ascii="Arial" w:hAnsi="Arial"/>
          <w:b w:val="1"/>
          <w:bCs w:val="1"/>
          <w:sz w:val="22"/>
          <w:szCs w:val="22"/>
          <w:lang w:val="en"/>
        </w:rPr>
      </w:pPr>
    </w:p>
    <w:p w:rsidR="18658A69" w:rsidP="28E1372B" w:rsidRDefault="18658A69" w14:paraId="2EF344BD" w14:textId="51BB91B7">
      <w:pPr>
        <w:spacing w:before="0" w:beforeAutospacing="off" w:after="0" w:afterAutospacing="off"/>
        <w:jc w:val="center"/>
      </w:pPr>
      <w:r w:rsidRPr="28E1372B" w:rsidR="18658A69">
        <w:rPr>
          <w:rFonts w:ascii="Aptos" w:hAnsi="Aptos" w:eastAsia="Aptos" w:cs="Aptos"/>
          <w:b w:val="1"/>
          <w:bCs w:val="1"/>
          <w:noProof w:val="0"/>
          <w:sz w:val="48"/>
          <w:szCs w:val="48"/>
          <w:lang w:val="en-US"/>
        </w:rPr>
        <w:t xml:space="preserve">Avatar: The Last Airbender </w:t>
      </w:r>
      <w:r w:rsidRPr="28E1372B" w:rsidR="18658A69">
        <w:rPr>
          <w:rFonts w:ascii="Aptos" w:hAnsi="Aptos" w:eastAsia="Aptos" w:cs="Aptos"/>
          <w:b w:val="1"/>
          <w:bCs w:val="1"/>
          <w:noProof w:val="0"/>
          <w:sz w:val="48"/>
          <w:szCs w:val="48"/>
          <w:lang w:val="en-US"/>
        </w:rPr>
        <w:t>In</w:t>
      </w:r>
      <w:r w:rsidRPr="28E1372B" w:rsidR="18658A69">
        <w:rPr>
          <w:rFonts w:ascii="Aptos" w:hAnsi="Aptos" w:eastAsia="Aptos" w:cs="Aptos"/>
          <w:b w:val="1"/>
          <w:bCs w:val="1"/>
          <w:noProof w:val="0"/>
          <w:sz w:val="48"/>
          <w:szCs w:val="48"/>
          <w:lang w:val="en-US"/>
        </w:rPr>
        <w:t xml:space="preserve"> Concert – The 20</w:t>
      </w:r>
      <w:r w:rsidRPr="28E1372B" w:rsidR="18658A69">
        <w:rPr>
          <w:rFonts w:ascii="Aptos" w:hAnsi="Aptos" w:eastAsia="Aptos" w:cs="Aptos"/>
          <w:b w:val="1"/>
          <w:bCs w:val="1"/>
          <w:noProof w:val="0"/>
          <w:sz w:val="48"/>
          <w:szCs w:val="48"/>
          <w:vertAlign w:val="superscript"/>
          <w:lang w:val="en-US"/>
        </w:rPr>
        <w:t>th</w:t>
      </w:r>
      <w:r w:rsidRPr="28E1372B" w:rsidR="18658A69">
        <w:rPr>
          <w:rFonts w:ascii="Aptos" w:hAnsi="Aptos" w:eastAsia="Aptos" w:cs="Aptos"/>
          <w:b w:val="1"/>
          <w:bCs w:val="1"/>
          <w:noProof w:val="0"/>
          <w:sz w:val="48"/>
          <w:szCs w:val="48"/>
          <w:lang w:val="en-US"/>
        </w:rPr>
        <w:t xml:space="preserve"> Anniversary Tour Takes Flight This Fall</w:t>
      </w:r>
    </w:p>
    <w:p w:rsidR="18658A69" w:rsidP="28E1372B" w:rsidRDefault="18658A69" w14:paraId="0CC6277F" w14:textId="713247F8">
      <w:pPr>
        <w:spacing w:before="0" w:beforeAutospacing="off" w:after="0" w:afterAutospacing="off"/>
        <w:jc w:val="center"/>
      </w:pPr>
      <w:r w:rsidRPr="28E1372B" w:rsidR="18658A69">
        <w:rPr>
          <w:rFonts w:ascii="Aptos" w:hAnsi="Aptos" w:eastAsia="Aptos" w:cs="Aptos"/>
          <w:b w:val="1"/>
          <w:bCs w:val="1"/>
          <w:i w:val="1"/>
          <w:iCs w:val="1"/>
          <w:noProof w:val="0"/>
          <w:sz w:val="28"/>
          <w:szCs w:val="28"/>
          <w:lang w:val="en"/>
        </w:rPr>
        <w:t xml:space="preserve"> </w:t>
      </w:r>
    </w:p>
    <w:p w:rsidR="18658A69" w:rsidP="28E1372B" w:rsidRDefault="18658A69" w14:paraId="1186446B" w14:textId="6FED640B">
      <w:pPr>
        <w:pStyle w:val="NoSpacing"/>
        <w:spacing w:before="0" w:beforeAutospacing="off" w:after="0" w:afterAutospacing="off"/>
        <w:jc w:val="center"/>
        <w:rPr>
          <w:rFonts w:ascii="Aptos" w:hAnsi="Aptos" w:eastAsia="Aptos" w:cs="Aptos"/>
          <w:b w:val="1"/>
          <w:bCs w:val="1"/>
          <w:i w:val="1"/>
          <w:iCs w:val="1"/>
          <w:noProof w:val="0"/>
          <w:sz w:val="28"/>
          <w:szCs w:val="28"/>
          <w:highlight w:val="yellow"/>
          <w:lang w:val="en"/>
        </w:rPr>
      </w:pPr>
      <w:r w:rsidRPr="28E1372B" w:rsidR="18658A69">
        <w:rPr>
          <w:rFonts w:ascii="Aptos" w:hAnsi="Aptos" w:eastAsia="Aptos" w:cs="Aptos"/>
          <w:b w:val="1"/>
          <w:bCs w:val="1"/>
          <w:i w:val="1"/>
          <w:iCs w:val="1"/>
          <w:noProof w:val="0"/>
          <w:sz w:val="28"/>
          <w:szCs w:val="28"/>
          <w:lang w:val="en"/>
        </w:rPr>
        <w:t>The Franchise’s Milestone 20</w:t>
      </w:r>
      <w:r w:rsidRPr="28E1372B" w:rsidR="18658A69">
        <w:rPr>
          <w:rFonts w:ascii="Aptos" w:hAnsi="Aptos" w:eastAsia="Aptos" w:cs="Aptos"/>
          <w:b w:val="1"/>
          <w:bCs w:val="1"/>
          <w:i w:val="1"/>
          <w:iCs w:val="1"/>
          <w:noProof w:val="0"/>
          <w:sz w:val="28"/>
          <w:szCs w:val="28"/>
          <w:vertAlign w:val="superscript"/>
          <w:lang w:val="en"/>
        </w:rPr>
        <w:t>th</w:t>
      </w:r>
      <w:r w:rsidRPr="28E1372B" w:rsidR="18658A69">
        <w:rPr>
          <w:rFonts w:ascii="Aptos" w:hAnsi="Aptos" w:eastAsia="Aptos" w:cs="Aptos"/>
          <w:b w:val="1"/>
          <w:bCs w:val="1"/>
          <w:i w:val="1"/>
          <w:iCs w:val="1"/>
          <w:noProof w:val="0"/>
          <w:sz w:val="28"/>
          <w:szCs w:val="28"/>
          <w:lang w:val="en"/>
        </w:rPr>
        <w:t xml:space="preserve"> Anniversary Celebration Continues as The Music of Avatar Comes to Life on Stage at Playhouse Square</w:t>
      </w:r>
    </w:p>
    <w:p w:rsidR="18658A69" w:rsidP="28E1372B" w:rsidRDefault="18658A69" w14:paraId="6E10B4DD" w14:textId="0C780A6E">
      <w:pPr>
        <w:pStyle w:val="NoSpacing"/>
        <w:spacing w:before="0" w:beforeAutospacing="off" w:after="0" w:afterAutospacing="off"/>
        <w:jc w:val="center"/>
      </w:pPr>
      <w:r w:rsidRPr="28E1372B" w:rsidR="18658A69">
        <w:rPr>
          <w:rFonts w:ascii="Aptos" w:hAnsi="Aptos" w:eastAsia="Aptos" w:cs="Aptos"/>
          <w:b w:val="1"/>
          <w:bCs w:val="1"/>
          <w:i w:val="1"/>
          <w:iCs w:val="1"/>
          <w:noProof w:val="0"/>
          <w:sz w:val="28"/>
          <w:szCs w:val="28"/>
          <w:lang w:val="en"/>
        </w:rPr>
        <w:t xml:space="preserve"> </w:t>
      </w:r>
    </w:p>
    <w:p w:rsidR="18658A69" w:rsidP="28E1372B" w:rsidRDefault="18658A69" w14:paraId="0933755D" w14:textId="1387ACAF">
      <w:pPr>
        <w:pStyle w:val="NoSpacing"/>
        <w:spacing w:before="0" w:beforeAutospacing="off" w:after="0" w:afterAutospacing="off"/>
        <w:jc w:val="center"/>
        <w:rPr>
          <w:rFonts w:ascii="Aptos" w:hAnsi="Aptos" w:eastAsia="Aptos" w:cs="Aptos"/>
          <w:noProof w:val="0"/>
          <w:sz w:val="28"/>
          <w:szCs w:val="28"/>
          <w:lang w:val="en-US"/>
        </w:rPr>
      </w:pPr>
      <w:r w:rsidRPr="28E1372B" w:rsidR="18658A69">
        <w:rPr>
          <w:rFonts w:ascii="Aptos" w:hAnsi="Aptos" w:eastAsia="Aptos" w:cs="Aptos"/>
          <w:b w:val="1"/>
          <w:bCs w:val="1"/>
          <w:i w:val="1"/>
          <w:iCs w:val="1"/>
          <w:caps w:val="0"/>
          <w:smallCaps w:val="0"/>
          <w:noProof w:val="0"/>
          <w:color w:val="000000" w:themeColor="text1" w:themeTint="FF" w:themeShade="FF"/>
          <w:sz w:val="28"/>
          <w:szCs w:val="28"/>
          <w:lang w:val="en-US"/>
        </w:rPr>
        <w:t>Tickets are On Sale Now at PlayhouseSquare.org</w:t>
      </w:r>
    </w:p>
    <w:p w:rsidR="28E1372B" w:rsidP="28E1372B" w:rsidRDefault="28E1372B" w14:paraId="67A9D70A" w14:textId="37808256">
      <w:pPr>
        <w:jc w:val="center"/>
        <w:rPr>
          <w:rFonts w:ascii="Aptos" w:hAnsi="Aptos" w:eastAsia="Aptos" w:cs="Aptos"/>
          <w:noProof w:val="0"/>
          <w:sz w:val="32"/>
          <w:szCs w:val="32"/>
          <w:lang w:val="en"/>
        </w:rPr>
      </w:pPr>
    </w:p>
    <w:p w:rsidR="5F9D2A74" w:rsidP="7BCCE79F" w:rsidRDefault="5F9D2A74" w14:paraId="58F3BA56" w14:textId="6CFABE87">
      <w:pPr>
        <w:jc w:val="center"/>
      </w:pPr>
      <w:r w:rsidR="589E832B">
        <w:drawing>
          <wp:inline wp14:editId="298B689B" wp14:anchorId="4EF3FADB">
            <wp:extent cx="5238752" cy="2401742"/>
            <wp:effectExtent l="0" t="0" r="0" b="0"/>
            <wp:docPr id="561944389" name="" title=""/>
            <wp:cNvGraphicFramePr>
              <a:graphicFrameLocks noChangeAspect="1"/>
            </wp:cNvGraphicFramePr>
            <a:graphic>
              <a:graphicData uri="http://schemas.openxmlformats.org/drawingml/2006/picture">
                <pic:pic>
                  <pic:nvPicPr>
                    <pic:cNvPr id="0" name=""/>
                    <pic:cNvPicPr/>
                  </pic:nvPicPr>
                  <pic:blipFill>
                    <a:blip r:embed="R5cb058a7fe644609">
                      <a:extLst>
                        <a:ext xmlns:a="http://schemas.openxmlformats.org/drawingml/2006/main" uri="{28A0092B-C50C-407E-A947-70E740481C1C}">
                          <a14:useLocalDpi val="0"/>
                        </a:ext>
                      </a:extLst>
                    </a:blip>
                    <a:stretch>
                      <a:fillRect/>
                    </a:stretch>
                  </pic:blipFill>
                  <pic:spPr>
                    <a:xfrm>
                      <a:off x="0" y="0"/>
                      <a:ext cx="5238752" cy="2401742"/>
                    </a:xfrm>
                    <a:prstGeom prst="rect">
                      <a:avLst/>
                    </a:prstGeom>
                  </pic:spPr>
                </pic:pic>
              </a:graphicData>
            </a:graphic>
          </wp:inline>
        </w:drawing>
      </w:r>
    </w:p>
    <w:p w:rsidR="21F2DB4E" w:rsidP="28E1372B" w:rsidRDefault="21F2DB4E" w14:paraId="631A6588" w14:textId="110D9D56">
      <w:pPr>
        <w:spacing w:before="0" w:beforeAutospacing="off" w:after="0" w:afterAutospacing="off"/>
        <w:jc w:val="center"/>
      </w:pPr>
      <w:hyperlink r:id="R874de18e33124dcf">
        <w:r w:rsidRPr="28E1372B" w:rsidR="21F2DB4E">
          <w:rPr>
            <w:rStyle w:val="Hyperlink"/>
            <w:rFonts w:ascii="Aptos" w:hAnsi="Aptos" w:eastAsia="Aptos" w:cs="Aptos"/>
            <w:b w:val="1"/>
            <w:bCs w:val="1"/>
            <w:i w:val="1"/>
            <w:iCs w:val="1"/>
            <w:strike w:val="0"/>
            <w:dstrike w:val="0"/>
            <w:noProof w:val="0"/>
            <w:color w:val="467886"/>
            <w:sz w:val="28"/>
            <w:szCs w:val="28"/>
            <w:u w:val="single"/>
            <w:lang w:val="en-US"/>
          </w:rPr>
          <w:t>Press Assets</w:t>
        </w:r>
      </w:hyperlink>
    </w:p>
    <w:p w:rsidR="21F2DB4E" w:rsidP="28E1372B" w:rsidRDefault="21F2DB4E" w14:paraId="4B0411D8" w14:textId="78143AE0">
      <w:pPr>
        <w:pStyle w:val="NoSpacing"/>
        <w:spacing w:before="0" w:beforeAutospacing="off" w:after="0" w:afterAutospacing="off"/>
        <w:jc w:val="center"/>
      </w:pPr>
      <w:r w:rsidRPr="28E1372B" w:rsidR="21F2DB4E">
        <w:rPr>
          <w:rFonts w:ascii="Aptos" w:hAnsi="Aptos" w:eastAsia="Aptos" w:cs="Aptos"/>
          <w:b w:val="1"/>
          <w:bCs w:val="1"/>
          <w:i w:val="1"/>
          <w:iCs w:val="1"/>
          <w:noProof w:val="0"/>
          <w:sz w:val="28"/>
          <w:szCs w:val="28"/>
          <w:lang w:val="en-US"/>
        </w:rPr>
        <w:t xml:space="preserve"> </w:t>
      </w:r>
    </w:p>
    <w:p w:rsidR="21F2DB4E" w:rsidP="28E1372B" w:rsidRDefault="21F2DB4E" w14:paraId="38C2F801" w14:textId="0970922F">
      <w:pPr>
        <w:pStyle w:val="NoSpacing"/>
        <w:spacing w:before="0" w:beforeAutospacing="off" w:after="0" w:afterAutospacing="off"/>
        <w:jc w:val="center"/>
      </w:pPr>
      <w:hyperlink r:id="Rfb1ef0ebad484b91">
        <w:r w:rsidRPr="28E1372B" w:rsidR="21F2DB4E">
          <w:rPr>
            <w:rStyle w:val="Hyperlink"/>
            <w:rFonts w:ascii="Aptos" w:hAnsi="Aptos" w:eastAsia="Aptos" w:cs="Aptos"/>
            <w:b w:val="1"/>
            <w:bCs w:val="1"/>
            <w:i w:val="1"/>
            <w:iCs w:val="1"/>
            <w:strike w:val="0"/>
            <w:dstrike w:val="0"/>
            <w:noProof w:val="0"/>
            <w:color w:val="467886"/>
            <w:sz w:val="28"/>
            <w:szCs w:val="28"/>
            <w:u w:val="single"/>
            <w:lang w:val="en-US"/>
          </w:rPr>
          <w:t>Watch the trailer here</w:t>
        </w:r>
      </w:hyperlink>
    </w:p>
    <w:p w:rsidR="7BCCE79F" w:rsidP="7BCCE79F" w:rsidRDefault="7BCCE79F" w14:paraId="32B94B37" w14:textId="18698798">
      <w:pPr>
        <w:jc w:val="left"/>
        <w:rPr>
          <w:rFonts w:ascii="Aptos" w:hAnsi="Aptos" w:eastAsia="Aptos" w:cs="Aptos"/>
          <w:b w:val="0"/>
          <w:bCs w:val="0"/>
          <w:i w:val="0"/>
          <w:iCs w:val="0"/>
          <w:caps w:val="0"/>
          <w:smallCaps w:val="0"/>
          <w:noProof w:val="0"/>
          <w:color w:val="000000" w:themeColor="text1" w:themeTint="FF" w:themeShade="FF"/>
          <w:sz w:val="24"/>
          <w:szCs w:val="24"/>
          <w:u w:val="single"/>
          <w:lang w:val="en-US"/>
        </w:rPr>
      </w:pPr>
    </w:p>
    <w:p w:rsidR="6851CF41" w:rsidP="28E1372B" w:rsidRDefault="6851CF41" w14:paraId="572609AB" w14:textId="1EAA2924">
      <w:pPr>
        <w:pStyle w:val="Normal"/>
        <w:suppressLineNumbers w:val="0"/>
        <w:bidi w:val="0"/>
        <w:spacing w:before="0" w:beforeAutospacing="off" w:after="0" w:afterAutospacing="off" w:line="259" w:lineRule="auto"/>
        <w:ind w:left="0" w:right="0"/>
        <w:jc w:val="both"/>
      </w:pPr>
      <w:r w:rsidRPr="28E1372B" w:rsidR="6851CF41">
        <w:rPr>
          <w:rFonts w:ascii="Aptos" w:hAnsi="Aptos" w:eastAsia="Aptos" w:cs="Aptos"/>
          <w:b w:val="1"/>
          <w:bCs w:val="1"/>
          <w:noProof w:val="0"/>
          <w:sz w:val="24"/>
          <w:szCs w:val="24"/>
          <w:lang w:val="en-US"/>
        </w:rPr>
        <w:t xml:space="preserve">Cleveland, OH – APRIL 29, 2025 </w:t>
      </w:r>
      <w:r w:rsidRPr="28E1372B" w:rsidR="6851CF41">
        <w:rPr>
          <w:rFonts w:ascii="Aptos" w:hAnsi="Aptos" w:eastAsia="Aptos" w:cs="Aptos"/>
          <w:noProof w:val="0"/>
          <w:sz w:val="24"/>
          <w:szCs w:val="24"/>
          <w:lang w:val="en-US"/>
        </w:rPr>
        <w:t xml:space="preserve">– Nickelodeon, GEA Live, and Senbla today announced </w:t>
      </w:r>
      <w:r w:rsidRPr="28E1372B" w:rsidR="6851CF41">
        <w:rPr>
          <w:rFonts w:ascii="Aptos" w:hAnsi="Aptos" w:eastAsia="Aptos" w:cs="Aptos"/>
          <w:b w:val="1"/>
          <w:bCs w:val="1"/>
          <w:noProof w:val="0"/>
          <w:sz w:val="24"/>
          <w:szCs w:val="24"/>
          <w:lang w:val="en-US"/>
        </w:rPr>
        <w:t>Avatar: The Last Airbender In Concert – The 20</w:t>
      </w:r>
      <w:r w:rsidRPr="28E1372B" w:rsidR="6851CF41">
        <w:rPr>
          <w:rFonts w:ascii="Aptos" w:hAnsi="Aptos" w:eastAsia="Aptos" w:cs="Aptos"/>
          <w:b w:val="1"/>
          <w:bCs w:val="1"/>
          <w:noProof w:val="0"/>
          <w:sz w:val="24"/>
          <w:szCs w:val="24"/>
          <w:vertAlign w:val="superscript"/>
          <w:lang w:val="en-US"/>
        </w:rPr>
        <w:t>th</w:t>
      </w:r>
      <w:r w:rsidRPr="28E1372B" w:rsidR="6851CF41">
        <w:rPr>
          <w:rFonts w:ascii="Aptos" w:hAnsi="Aptos" w:eastAsia="Aptos" w:cs="Aptos"/>
          <w:b w:val="1"/>
          <w:bCs w:val="1"/>
          <w:noProof w:val="0"/>
          <w:sz w:val="24"/>
          <w:szCs w:val="24"/>
          <w:lang w:val="en-US"/>
        </w:rPr>
        <w:t xml:space="preserve"> Anniversary Tour </w:t>
      </w:r>
      <w:hyperlink r:id="R0700193d3a584ff2">
        <w:r w:rsidRPr="28E1372B" w:rsidR="6851CF41">
          <w:rPr>
            <w:rStyle w:val="Hyperlink"/>
            <w:rFonts w:ascii="Aptos" w:hAnsi="Aptos" w:eastAsia="Aptos" w:cs="Aptos"/>
            <w:strike w:val="0"/>
            <w:dstrike w:val="0"/>
            <w:noProof w:val="0"/>
            <w:color w:val="467886"/>
            <w:sz w:val="24"/>
            <w:szCs w:val="24"/>
            <w:u w:val="single"/>
            <w:lang w:val="en-US"/>
          </w:rPr>
          <w:t>(www.avatarinconcert.com)</w:t>
        </w:r>
      </w:hyperlink>
      <w:r w:rsidRPr="28E1372B" w:rsidR="6851CF41">
        <w:rPr>
          <w:rFonts w:ascii="Aptos" w:hAnsi="Aptos" w:eastAsia="Aptos" w:cs="Aptos"/>
          <w:noProof w:val="0"/>
          <w:sz w:val="24"/>
          <w:szCs w:val="24"/>
          <w:lang w:val="en-US"/>
        </w:rPr>
        <w:t xml:space="preserve"> will land in </w:t>
      </w:r>
      <w:r w:rsidRPr="28E1372B" w:rsidR="0AD6A72C">
        <w:rPr>
          <w:rFonts w:ascii="Aptos" w:hAnsi="Aptos" w:eastAsia="Aptos" w:cs="Aptos"/>
          <w:noProof w:val="0"/>
          <w:sz w:val="24"/>
          <w:szCs w:val="24"/>
          <w:lang w:val="en-US"/>
        </w:rPr>
        <w:t>Cleveland</w:t>
      </w:r>
      <w:r w:rsidRPr="28E1372B" w:rsidR="6851CF41">
        <w:rPr>
          <w:rFonts w:ascii="Aptos" w:hAnsi="Aptos" w:eastAsia="Aptos" w:cs="Aptos"/>
          <w:noProof w:val="0"/>
          <w:sz w:val="24"/>
          <w:szCs w:val="24"/>
          <w:lang w:val="en-US"/>
        </w:rPr>
        <w:t xml:space="preserve"> </w:t>
      </w:r>
      <w:r w:rsidRPr="28E1372B" w:rsidR="6851CF41">
        <w:rPr>
          <w:rFonts w:ascii="Aptos" w:hAnsi="Aptos" w:eastAsia="Aptos" w:cs="Aptos"/>
          <w:noProof w:val="0"/>
          <w:sz w:val="24"/>
          <w:szCs w:val="24"/>
          <w:lang w:val="en-US"/>
        </w:rPr>
        <w:t>at</w:t>
      </w:r>
      <w:r w:rsidRPr="28E1372B" w:rsidR="734AE21F">
        <w:rPr>
          <w:rFonts w:ascii="Aptos" w:hAnsi="Aptos" w:eastAsia="Aptos" w:cs="Aptos"/>
          <w:noProof w:val="0"/>
          <w:sz w:val="24"/>
          <w:szCs w:val="24"/>
          <w:lang w:val="en-US"/>
        </w:rPr>
        <w:t xml:space="preserve"> Playhouse Sqaure</w:t>
      </w:r>
      <w:r w:rsidRPr="28E1372B" w:rsidR="6851CF41">
        <w:rPr>
          <w:rFonts w:ascii="Aptos" w:hAnsi="Aptos" w:eastAsia="Aptos" w:cs="Aptos"/>
          <w:noProof w:val="0"/>
          <w:sz w:val="24"/>
          <w:szCs w:val="24"/>
          <w:lang w:val="en-US"/>
        </w:rPr>
        <w:t xml:space="preserve"> on </w:t>
      </w:r>
      <w:r w:rsidRPr="28E1372B" w:rsidR="326ECAAF">
        <w:rPr>
          <w:rFonts w:ascii="Aptos" w:hAnsi="Aptos" w:eastAsia="Aptos" w:cs="Aptos"/>
          <w:noProof w:val="0"/>
          <w:sz w:val="24"/>
          <w:szCs w:val="24"/>
          <w:lang w:val="en-US"/>
        </w:rPr>
        <w:t>October 1</w:t>
      </w:r>
      <w:r w:rsidRPr="28E1372B" w:rsidR="6851CF41">
        <w:rPr>
          <w:rFonts w:ascii="Aptos" w:hAnsi="Aptos" w:eastAsia="Aptos" w:cs="Aptos"/>
          <w:noProof w:val="0"/>
          <w:sz w:val="24"/>
          <w:szCs w:val="24"/>
          <w:lang w:val="en-US"/>
        </w:rPr>
        <w:t xml:space="preserve"> at </w:t>
      </w:r>
      <w:r w:rsidRPr="28E1372B" w:rsidR="12976EE7">
        <w:rPr>
          <w:rFonts w:ascii="Aptos" w:hAnsi="Aptos" w:eastAsia="Aptos" w:cs="Aptos"/>
          <w:noProof w:val="0"/>
          <w:sz w:val="24"/>
          <w:szCs w:val="24"/>
          <w:lang w:val="en-US"/>
        </w:rPr>
        <w:t>7:30 p.m</w:t>
      </w:r>
      <w:r w:rsidRPr="28E1372B" w:rsidR="6851CF41">
        <w:rPr>
          <w:rFonts w:ascii="Aptos" w:hAnsi="Aptos" w:eastAsia="Aptos" w:cs="Aptos"/>
          <w:noProof w:val="0"/>
          <w:sz w:val="24"/>
          <w:szCs w:val="24"/>
          <w:lang w:val="en-US"/>
        </w:rPr>
        <w:t>.</w:t>
      </w:r>
      <w:r w:rsidRPr="28E1372B" w:rsidR="6851CF41">
        <w:rPr>
          <w:rFonts w:ascii="Aptos" w:hAnsi="Aptos" w:eastAsia="Aptos" w:cs="Aptos"/>
          <w:noProof w:val="0"/>
          <w:sz w:val="24"/>
          <w:szCs w:val="24"/>
          <w:lang w:val="en-US"/>
        </w:rPr>
        <w:t xml:space="preserve"> Audiences will be immersed in a two-hour performance with a live orchestra that brings the show’s iconic musical score to life in perfect harmony paired with visual highlights and favorite moments from all three seasons of the series. The news comes as Nickelodeon celebrates the milestone 20th anniversary of </w:t>
      </w:r>
      <w:r w:rsidRPr="28E1372B" w:rsidR="6851CF41">
        <w:rPr>
          <w:rFonts w:ascii="Aptos" w:hAnsi="Aptos" w:eastAsia="Aptos" w:cs="Aptos"/>
          <w:i w:val="1"/>
          <w:iCs w:val="1"/>
          <w:noProof w:val="0"/>
          <w:sz w:val="24"/>
          <w:szCs w:val="24"/>
          <w:lang w:val="en-US"/>
        </w:rPr>
        <w:t>Avatar: The Last Airbender</w:t>
      </w:r>
      <w:r w:rsidRPr="28E1372B" w:rsidR="6851CF41">
        <w:rPr>
          <w:rFonts w:ascii="Aptos" w:hAnsi="Aptos" w:eastAsia="Aptos" w:cs="Aptos"/>
          <w:noProof w:val="0"/>
          <w:sz w:val="24"/>
          <w:szCs w:val="24"/>
          <w:lang w:val="en-US"/>
        </w:rPr>
        <w:t xml:space="preserve"> with all-new original digital content across the Paramount ecosystem, one-of-a-kind experiences, and </w:t>
      </w:r>
      <w:r w:rsidRPr="28E1372B" w:rsidR="6851CF41">
        <w:rPr>
          <w:rFonts w:ascii="Aptos" w:hAnsi="Aptos" w:eastAsia="Aptos" w:cs="Aptos"/>
          <w:noProof w:val="0"/>
          <w:sz w:val="24"/>
          <w:szCs w:val="24"/>
          <w:lang w:val="en-US"/>
        </w:rPr>
        <w:t>brand new</w:t>
      </w:r>
      <w:r w:rsidRPr="28E1372B" w:rsidR="6851CF41">
        <w:rPr>
          <w:rFonts w:ascii="Aptos" w:hAnsi="Aptos" w:eastAsia="Aptos" w:cs="Aptos"/>
          <w:noProof w:val="0"/>
          <w:sz w:val="24"/>
          <w:szCs w:val="24"/>
          <w:lang w:val="en-US"/>
        </w:rPr>
        <w:t xml:space="preserve"> consumer products and games.</w:t>
      </w:r>
    </w:p>
    <w:p w:rsidR="6851CF41" w:rsidP="28E1372B" w:rsidRDefault="6851CF41" w14:paraId="3BAE2026" w14:textId="0E5A3B8B">
      <w:pPr>
        <w:spacing w:before="0" w:beforeAutospacing="off" w:after="0" w:afterAutospacing="off"/>
        <w:jc w:val="both"/>
      </w:pPr>
      <w:r w:rsidRPr="28E1372B" w:rsidR="6851CF41">
        <w:rPr>
          <w:rFonts w:ascii="Aptos" w:hAnsi="Aptos" w:eastAsia="Aptos" w:cs="Aptos"/>
          <w:noProof w:val="0"/>
          <w:sz w:val="24"/>
          <w:szCs w:val="24"/>
          <w:lang w:val="en-US"/>
        </w:rPr>
        <w:t xml:space="preserve"> </w:t>
      </w:r>
    </w:p>
    <w:p w:rsidR="0FD39C08" w:rsidP="28E1372B" w:rsidRDefault="0FD39C08" w14:paraId="2B6F0F07" w14:textId="0377A9FC">
      <w:pPr>
        <w:rPr>
          <w:rFonts w:ascii="Aptos" w:hAnsi="Aptos" w:eastAsia="Aptos" w:cs="Aptos"/>
          <w:noProof w:val="0"/>
          <w:sz w:val="24"/>
          <w:szCs w:val="24"/>
          <w:lang w:val="en-US"/>
        </w:rPr>
      </w:pPr>
      <w:r w:rsidRPr="28E1372B" w:rsidR="0FD39C08">
        <w:rPr>
          <w:rFonts w:ascii="Arial" w:hAnsi="Arial" w:eastAsia="Arial" w:cs="Arial"/>
          <w:b w:val="0"/>
          <w:bCs w:val="0"/>
          <w:i w:val="0"/>
          <w:iCs w:val="0"/>
          <w:caps w:val="0"/>
          <w:smallCaps w:val="0"/>
          <w:noProof w:val="0"/>
          <w:color w:val="000000" w:themeColor="text1" w:themeTint="FF" w:themeShade="FF"/>
          <w:sz w:val="22"/>
          <w:szCs w:val="22"/>
          <w:lang w:val="en-US"/>
        </w:rPr>
        <w:t xml:space="preserve">Tickets are on sale now at </w:t>
      </w:r>
      <w:hyperlink r:id="Rce4c6e1059dd4436">
        <w:r w:rsidRPr="28E1372B" w:rsidR="0FD39C08">
          <w:rPr>
            <w:rStyle w:val="Hyperlink"/>
            <w:rFonts w:ascii="Arial" w:hAnsi="Arial" w:eastAsia="Arial" w:cs="Arial"/>
            <w:b w:val="0"/>
            <w:bCs w:val="0"/>
            <w:i w:val="0"/>
            <w:iCs w:val="0"/>
            <w:caps w:val="0"/>
            <w:smallCaps w:val="0"/>
            <w:strike w:val="0"/>
            <w:dstrike w:val="0"/>
            <w:noProof w:val="0"/>
            <w:sz w:val="22"/>
            <w:szCs w:val="22"/>
            <w:lang w:val="en-US"/>
          </w:rPr>
          <w:t>playhousesquare.org</w:t>
        </w:r>
      </w:hyperlink>
      <w:r w:rsidRPr="28E1372B" w:rsidR="0FD39C08">
        <w:rPr>
          <w:rStyle w:val="Hyperlink"/>
          <w:rFonts w:ascii="Arial" w:hAnsi="Arial" w:eastAsia="Arial" w:cs="Arial"/>
          <w:b w:val="0"/>
          <w:bCs w:val="0"/>
          <w:i w:val="0"/>
          <w:iCs w:val="0"/>
          <w:caps w:val="0"/>
          <w:smallCaps w:val="0"/>
          <w:strike w:val="0"/>
          <w:dstrike w:val="0"/>
          <w:noProof w:val="0"/>
          <w:sz w:val="22"/>
          <w:szCs w:val="22"/>
          <w:lang w:val="en-US"/>
        </w:rPr>
        <w:t xml:space="preserve"> </w:t>
      </w:r>
      <w:r w:rsidRPr="28E1372B" w:rsidR="0FD39C08">
        <w:rPr>
          <w:rFonts w:ascii="Arial" w:hAnsi="Arial" w:eastAsia="Arial" w:cs="Arial"/>
          <w:b w:val="0"/>
          <w:bCs w:val="0"/>
          <w:i w:val="0"/>
          <w:iCs w:val="0"/>
          <w:caps w:val="0"/>
          <w:smallCaps w:val="0"/>
          <w:noProof w:val="0"/>
          <w:color w:val="000000" w:themeColor="text1" w:themeTint="FF" w:themeShade="FF"/>
          <w:sz w:val="22"/>
          <w:szCs w:val="22"/>
          <w:lang w:val="en-US"/>
        </w:rPr>
        <w:t>and by phone at 216-241-6000.</w:t>
      </w:r>
    </w:p>
    <w:p w:rsidR="6851CF41" w:rsidP="28E1372B" w:rsidRDefault="6851CF41" w14:paraId="0B1A8FDE" w14:textId="35C8187C">
      <w:pPr>
        <w:spacing w:before="0" w:beforeAutospacing="off" w:after="0" w:afterAutospacing="off"/>
      </w:pPr>
      <w:r w:rsidRPr="28E1372B" w:rsidR="6851CF41">
        <w:rPr>
          <w:rFonts w:ascii="Aptos" w:hAnsi="Aptos" w:eastAsia="Aptos" w:cs="Aptos"/>
          <w:noProof w:val="0"/>
          <w:sz w:val="24"/>
          <w:szCs w:val="24"/>
          <w:lang w:val="en-US"/>
        </w:rPr>
        <w:t xml:space="preserve"> </w:t>
      </w:r>
    </w:p>
    <w:p w:rsidR="6851CF41" w:rsidP="28E1372B" w:rsidRDefault="6851CF41" w14:paraId="3BF06BB3" w14:textId="0EA2EE55">
      <w:pPr>
        <w:pStyle w:val="NoSpacing"/>
        <w:spacing w:before="0" w:beforeAutospacing="off" w:after="0" w:afterAutospacing="off"/>
      </w:pPr>
      <w:r w:rsidRPr="28E1372B" w:rsidR="6851CF41">
        <w:rPr>
          <w:rFonts w:ascii="Aptos" w:hAnsi="Aptos" w:eastAsia="Aptos" w:cs="Aptos"/>
          <w:noProof w:val="0"/>
          <w:sz w:val="24"/>
          <w:szCs w:val="24"/>
          <w:lang w:val="en-US"/>
        </w:rPr>
        <w:t xml:space="preserve">Since its debut on February 21, 2005, </w:t>
      </w:r>
      <w:r w:rsidRPr="28E1372B" w:rsidR="6851CF41">
        <w:rPr>
          <w:rFonts w:ascii="Aptos" w:hAnsi="Aptos" w:eastAsia="Aptos" w:cs="Aptos"/>
          <w:i w:val="1"/>
          <w:iCs w:val="1"/>
          <w:noProof w:val="0"/>
          <w:sz w:val="24"/>
          <w:szCs w:val="24"/>
          <w:lang w:val="en-US"/>
        </w:rPr>
        <w:t>Avatar: The Last Airbender</w:t>
      </w:r>
      <w:r w:rsidRPr="28E1372B" w:rsidR="6851CF41">
        <w:rPr>
          <w:rFonts w:ascii="Aptos" w:hAnsi="Aptos" w:eastAsia="Aptos" w:cs="Aptos"/>
          <w:noProof w:val="0"/>
          <w:sz w:val="24"/>
          <w:szCs w:val="24"/>
          <w:lang w:val="en-US"/>
        </w:rPr>
        <w:t xml:space="preserve"> has become a fixture with fans around the world, spawning a universe of popular characters, a spinoff series with </w:t>
      </w:r>
      <w:r w:rsidRPr="28E1372B" w:rsidR="6851CF41">
        <w:rPr>
          <w:rFonts w:ascii="Aptos" w:hAnsi="Aptos" w:eastAsia="Aptos" w:cs="Aptos"/>
          <w:i w:val="1"/>
          <w:iCs w:val="1"/>
          <w:noProof w:val="0"/>
          <w:sz w:val="24"/>
          <w:szCs w:val="24"/>
          <w:lang w:val="en-US"/>
        </w:rPr>
        <w:t xml:space="preserve">The Legend of Korra, </w:t>
      </w:r>
      <w:r w:rsidRPr="28E1372B" w:rsidR="6851CF41">
        <w:rPr>
          <w:rFonts w:ascii="Aptos" w:hAnsi="Aptos" w:eastAsia="Aptos" w:cs="Aptos"/>
          <w:noProof w:val="0"/>
          <w:sz w:val="24"/>
          <w:szCs w:val="24"/>
          <w:lang w:val="en-US"/>
        </w:rPr>
        <w:t xml:space="preserve">a recently announced new series, </w:t>
      </w:r>
      <w:r w:rsidRPr="28E1372B" w:rsidR="6851CF41">
        <w:rPr>
          <w:rFonts w:ascii="Aptos" w:hAnsi="Aptos" w:eastAsia="Aptos" w:cs="Aptos"/>
          <w:i w:val="1"/>
          <w:iCs w:val="1"/>
          <w:noProof w:val="0"/>
          <w:sz w:val="24"/>
          <w:szCs w:val="24"/>
          <w:lang w:val="en-US"/>
        </w:rPr>
        <w:t>Avatar: Seven Havens</w:t>
      </w:r>
      <w:r w:rsidRPr="28E1372B" w:rsidR="6851CF41">
        <w:rPr>
          <w:rFonts w:ascii="Aptos" w:hAnsi="Aptos" w:eastAsia="Aptos" w:cs="Aptos"/>
          <w:noProof w:val="0"/>
          <w:sz w:val="24"/>
          <w:szCs w:val="24"/>
          <w:lang w:val="en-US"/>
        </w:rPr>
        <w:t xml:space="preserve">, several bestselling book series, an upcoming theatrical film, and a live orchestra tour, </w:t>
      </w:r>
      <w:r w:rsidRPr="28E1372B" w:rsidR="6851CF41">
        <w:rPr>
          <w:rFonts w:ascii="Aptos" w:hAnsi="Aptos" w:eastAsia="Aptos" w:cs="Aptos"/>
          <w:b w:val="1"/>
          <w:bCs w:val="1"/>
          <w:noProof w:val="0"/>
          <w:sz w:val="24"/>
          <w:szCs w:val="24"/>
          <w:lang w:val="en-US"/>
        </w:rPr>
        <w:t>Avatar: The Last Airbender In Concert.</w:t>
      </w:r>
    </w:p>
    <w:p w:rsidR="6851CF41" w:rsidP="28E1372B" w:rsidRDefault="6851CF41" w14:paraId="6C57A1DA" w14:textId="580AEE45">
      <w:pPr>
        <w:pStyle w:val="NoSpacing"/>
        <w:spacing w:before="0" w:beforeAutospacing="off" w:after="0" w:afterAutospacing="off"/>
      </w:pPr>
      <w:r w:rsidRPr="28E1372B" w:rsidR="6851CF41">
        <w:rPr>
          <w:rFonts w:ascii="Aptos" w:hAnsi="Aptos" w:eastAsia="Aptos" w:cs="Aptos"/>
          <w:noProof w:val="0"/>
          <w:sz w:val="24"/>
          <w:szCs w:val="24"/>
          <w:lang w:val="en-US"/>
        </w:rPr>
        <w:t xml:space="preserve"> </w:t>
      </w:r>
    </w:p>
    <w:p w:rsidR="6851CF41" w:rsidP="28E1372B" w:rsidRDefault="6851CF41" w14:paraId="70082EF3" w14:textId="045C3CEF">
      <w:pPr>
        <w:pStyle w:val="NoSpacing"/>
        <w:spacing w:before="0" w:beforeAutospacing="off" w:after="0" w:afterAutospacing="off"/>
      </w:pPr>
      <w:r w:rsidRPr="28E1372B" w:rsidR="6851CF41">
        <w:rPr>
          <w:rFonts w:ascii="Aptos" w:hAnsi="Aptos" w:eastAsia="Aptos" w:cs="Aptos"/>
          <w:noProof w:val="0"/>
          <w:sz w:val="24"/>
          <w:szCs w:val="24"/>
          <w:lang w:val="en-US"/>
        </w:rPr>
        <w:t>“Avatar: The Last Airbender In Concert marks the 20</w:t>
      </w:r>
      <w:r w:rsidRPr="28E1372B" w:rsidR="6851CF41">
        <w:rPr>
          <w:rFonts w:ascii="Aptos" w:hAnsi="Aptos" w:eastAsia="Aptos" w:cs="Aptos"/>
          <w:noProof w:val="0"/>
          <w:sz w:val="24"/>
          <w:szCs w:val="24"/>
          <w:vertAlign w:val="superscript"/>
          <w:lang w:val="en-US"/>
        </w:rPr>
        <w:t>th</w:t>
      </w:r>
      <w:r w:rsidRPr="28E1372B" w:rsidR="6851CF41">
        <w:rPr>
          <w:rFonts w:ascii="Aptos" w:hAnsi="Aptos" w:eastAsia="Aptos" w:cs="Aptos"/>
          <w:noProof w:val="0"/>
          <w:sz w:val="24"/>
          <w:szCs w:val="24"/>
          <w:lang w:val="en-US"/>
        </w:rPr>
        <w:t xml:space="preserve"> anniversary of this franchise in a way that joyfully celebrates the connection fans have with the original series,” says </w:t>
      </w:r>
      <w:r w:rsidRPr="28E1372B" w:rsidR="6851CF41">
        <w:rPr>
          <w:rFonts w:ascii="Aptos" w:hAnsi="Aptos" w:eastAsia="Aptos" w:cs="Aptos"/>
          <w:b w:val="1"/>
          <w:bCs w:val="1"/>
          <w:noProof w:val="0"/>
          <w:sz w:val="24"/>
          <w:szCs w:val="24"/>
          <w:lang w:val="en-US"/>
        </w:rPr>
        <w:t>Pam Kaufman, President and CEO of International Markets, Global Consumer Products &amp; Experiences, Paramount.</w:t>
      </w:r>
      <w:r w:rsidRPr="28E1372B" w:rsidR="6851CF41">
        <w:rPr>
          <w:rFonts w:ascii="Aptos" w:hAnsi="Aptos" w:eastAsia="Aptos" w:cs="Aptos"/>
          <w:noProof w:val="0"/>
          <w:sz w:val="24"/>
          <w:szCs w:val="24"/>
          <w:lang w:val="en-US"/>
        </w:rPr>
        <w:t xml:space="preserve"> “We are thrilled to be able to bring this experience to new cities worldwide, with some fun surprises in store for concert attendees.” </w:t>
      </w:r>
    </w:p>
    <w:p w:rsidR="6851CF41" w:rsidP="28E1372B" w:rsidRDefault="6851CF41" w14:paraId="78FABDD9" w14:textId="68593814">
      <w:pPr>
        <w:pStyle w:val="NoSpacing"/>
        <w:spacing w:before="0" w:beforeAutospacing="off" w:after="0" w:afterAutospacing="off"/>
      </w:pPr>
      <w:r w:rsidRPr="28E1372B" w:rsidR="6851CF41">
        <w:rPr>
          <w:rFonts w:ascii="Aptos" w:hAnsi="Aptos" w:eastAsia="Aptos" w:cs="Aptos"/>
          <w:noProof w:val="0"/>
          <w:sz w:val="24"/>
          <w:szCs w:val="24"/>
          <w:lang w:val="en-US"/>
        </w:rPr>
        <w:t xml:space="preserve"> </w:t>
      </w:r>
    </w:p>
    <w:p w:rsidR="6851CF41" w:rsidP="28E1372B" w:rsidRDefault="6851CF41" w14:paraId="0CDE92D6" w14:textId="06B9249B">
      <w:pPr>
        <w:pStyle w:val="NoSpacing"/>
        <w:spacing w:before="0" w:beforeAutospacing="off" w:after="0" w:afterAutospacing="off"/>
      </w:pPr>
      <w:r w:rsidRPr="28E1372B" w:rsidR="6851CF41">
        <w:rPr>
          <w:rFonts w:ascii="Aptos" w:hAnsi="Aptos" w:eastAsia="Aptos" w:cs="Aptos"/>
          <w:noProof w:val="0"/>
          <w:sz w:val="24"/>
          <w:szCs w:val="24"/>
          <w:lang w:val="en-US"/>
        </w:rPr>
        <w:t xml:space="preserve">“We’re proud to be part of the global celebration of </w:t>
      </w:r>
      <w:r w:rsidRPr="28E1372B" w:rsidR="6851CF41">
        <w:rPr>
          <w:rFonts w:ascii="Aptos" w:hAnsi="Aptos" w:eastAsia="Aptos" w:cs="Aptos"/>
          <w:i w:val="1"/>
          <w:iCs w:val="1"/>
          <w:noProof w:val="0"/>
          <w:sz w:val="24"/>
          <w:szCs w:val="24"/>
          <w:lang w:val="en-US"/>
        </w:rPr>
        <w:t>Avatar: The Last Airbender</w:t>
      </w:r>
      <w:r w:rsidRPr="28E1372B" w:rsidR="6851CF41">
        <w:rPr>
          <w:rFonts w:ascii="Aptos" w:hAnsi="Aptos" w:eastAsia="Aptos" w:cs="Aptos"/>
          <w:noProof w:val="0"/>
          <w:sz w:val="24"/>
          <w:szCs w:val="24"/>
          <w:lang w:val="en-US"/>
        </w:rPr>
        <w:t xml:space="preserve">’s 20th anniversary,” says </w:t>
      </w:r>
      <w:r w:rsidRPr="28E1372B" w:rsidR="6851CF41">
        <w:rPr>
          <w:rFonts w:ascii="Aptos" w:hAnsi="Aptos" w:eastAsia="Aptos" w:cs="Aptos"/>
          <w:b w:val="1"/>
          <w:bCs w:val="1"/>
          <w:noProof w:val="0"/>
          <w:sz w:val="24"/>
          <w:szCs w:val="24"/>
          <w:lang w:val="en-US"/>
        </w:rPr>
        <w:t xml:space="preserve">Floris Douwes, Producer and Managing Director at GEA Live </w:t>
      </w:r>
      <w:r w:rsidRPr="28E1372B" w:rsidR="6851CF41">
        <w:rPr>
          <w:rFonts w:ascii="Aptos" w:hAnsi="Aptos" w:eastAsia="Aptos" w:cs="Aptos"/>
          <w:noProof w:val="0"/>
          <w:sz w:val="24"/>
          <w:szCs w:val="24"/>
          <w:lang w:val="en-US"/>
        </w:rPr>
        <w:t>and</w:t>
      </w:r>
      <w:r w:rsidRPr="28E1372B" w:rsidR="6851CF41">
        <w:rPr>
          <w:rFonts w:ascii="Aptos" w:hAnsi="Aptos" w:eastAsia="Aptos" w:cs="Aptos"/>
          <w:b w:val="1"/>
          <w:bCs w:val="1"/>
          <w:noProof w:val="0"/>
          <w:sz w:val="24"/>
          <w:szCs w:val="24"/>
          <w:lang w:val="en-US"/>
        </w:rPr>
        <w:t xml:space="preserve"> Ollie Rosenblatt, CEO at Senbla</w:t>
      </w:r>
      <w:r w:rsidRPr="28E1372B" w:rsidR="6851CF41">
        <w:rPr>
          <w:rFonts w:ascii="Aptos" w:hAnsi="Aptos" w:eastAsia="Aptos" w:cs="Aptos"/>
          <w:noProof w:val="0"/>
          <w:sz w:val="24"/>
          <w:szCs w:val="24"/>
          <w:lang w:val="en-US"/>
        </w:rPr>
        <w:t>. “Since the concert launched in 2024, the tour has played over 200 shows, and sold 400.000 tickets worldwide, which is a rare milestone that reflects just how deeply this series continues to resonate with fans of all ages.”</w:t>
      </w:r>
    </w:p>
    <w:p w:rsidR="6851CF41" w:rsidP="28E1372B" w:rsidRDefault="6851CF41" w14:paraId="6DCCA381" w14:textId="1F20BBA3">
      <w:pPr>
        <w:pStyle w:val="NoSpacing"/>
        <w:spacing w:before="0" w:beforeAutospacing="off" w:after="0" w:afterAutospacing="off"/>
      </w:pPr>
      <w:r w:rsidRPr="28E1372B" w:rsidR="6851CF41">
        <w:rPr>
          <w:rFonts w:ascii="Aptos" w:hAnsi="Aptos" w:eastAsia="Aptos" w:cs="Aptos"/>
          <w:noProof w:val="0"/>
          <w:sz w:val="24"/>
          <w:szCs w:val="24"/>
          <w:lang w:val="en-US"/>
        </w:rPr>
        <w:t xml:space="preserve"> </w:t>
      </w:r>
    </w:p>
    <w:p w:rsidR="6851CF41" w:rsidP="28E1372B" w:rsidRDefault="6851CF41" w14:paraId="3FF4CEFF" w14:textId="4EDDCF3A">
      <w:pPr>
        <w:pStyle w:val="NoSpacing"/>
        <w:spacing w:before="0" w:beforeAutospacing="off" w:after="0" w:afterAutospacing="off"/>
      </w:pPr>
      <w:r w:rsidRPr="28E1372B" w:rsidR="6851CF41">
        <w:rPr>
          <w:rFonts w:ascii="Aptos" w:hAnsi="Aptos" w:eastAsia="Aptos" w:cs="Aptos"/>
          <w:b w:val="1"/>
          <w:bCs w:val="1"/>
          <w:noProof w:val="0"/>
          <w:sz w:val="24"/>
          <w:szCs w:val="24"/>
          <w:lang w:val="en-US"/>
        </w:rPr>
        <w:t>Avatar: The Last Airbender In Concert – The 20th Anniversary Tour</w:t>
      </w:r>
      <w:r w:rsidRPr="28E1372B" w:rsidR="6851CF41">
        <w:rPr>
          <w:rFonts w:ascii="Arial" w:hAnsi="Arial" w:eastAsia="Arial" w:cs="Arial"/>
          <w:noProof w:val="0"/>
          <w:sz w:val="24"/>
          <w:szCs w:val="24"/>
          <w:lang w:val="en-US"/>
        </w:rPr>
        <w:t> </w:t>
      </w:r>
      <w:r w:rsidRPr="28E1372B" w:rsidR="6851CF41">
        <w:rPr>
          <w:rFonts w:ascii="Aptos" w:hAnsi="Aptos" w:eastAsia="Aptos" w:cs="Aptos"/>
          <w:noProof w:val="0"/>
          <w:sz w:val="24"/>
          <w:szCs w:val="24"/>
          <w:lang w:val="en-US"/>
        </w:rPr>
        <w:t>presents a stunning live orchestral performance of the series’ beloved soundtrack, now elevated with a once-in-a-lifetime cinematic experience.  This special anniversary edition features a two-hour visual journey through all three seasons of the iconic animated series, projected on a full-size cinema screen with new elements and artistic surprises crafted for this special anniversary edition that offers fresh perspectives on the show’s legacy.</w:t>
      </w:r>
    </w:p>
    <w:p w:rsidR="6851CF41" w:rsidP="28E1372B" w:rsidRDefault="6851CF41" w14:paraId="3C9859A8" w14:textId="1CC6A506">
      <w:pPr>
        <w:pStyle w:val="NoSpacing"/>
        <w:spacing w:before="0" w:beforeAutospacing="off" w:after="0" w:afterAutospacing="off"/>
      </w:pPr>
      <w:r w:rsidRPr="28E1372B" w:rsidR="6851CF41">
        <w:rPr>
          <w:rFonts w:ascii="Aptos" w:hAnsi="Aptos" w:eastAsia="Aptos" w:cs="Aptos"/>
          <w:b w:val="1"/>
          <w:bCs w:val="1"/>
          <w:noProof w:val="0"/>
          <w:sz w:val="24"/>
          <w:szCs w:val="24"/>
          <w:lang w:val="en-US"/>
        </w:rPr>
        <w:t xml:space="preserve"> </w:t>
      </w:r>
    </w:p>
    <w:p w:rsidR="6851CF41" w:rsidP="28E1372B" w:rsidRDefault="6851CF41" w14:paraId="4500CCA5" w14:textId="455BD482">
      <w:pPr>
        <w:pStyle w:val="NoSpacing"/>
        <w:spacing w:before="0" w:beforeAutospacing="off" w:after="0" w:afterAutospacing="off"/>
      </w:pPr>
      <w:r w:rsidRPr="28E1372B" w:rsidR="6851CF41">
        <w:rPr>
          <w:rFonts w:ascii="Aptos" w:hAnsi="Aptos" w:eastAsia="Aptos" w:cs="Aptos"/>
          <w:noProof w:val="0"/>
          <w:sz w:val="24"/>
          <w:szCs w:val="24"/>
          <w:lang w:val="en-US"/>
        </w:rPr>
        <w:t xml:space="preserve">Preserving the original dialogue and sound effects, the concert replaces the recorded score with a powerful live orchestra, performing the legendary music of Emmy® Award-winning composer Jeremy Zuckerman, the creative mastermind behind the show's original music, in perfect sync with the action on screen. </w:t>
      </w:r>
    </w:p>
    <w:p w:rsidR="6851CF41" w:rsidP="28E1372B" w:rsidRDefault="6851CF41" w14:paraId="7E754E1D" w14:textId="48A1AE7A">
      <w:pPr>
        <w:shd w:val="clear" w:color="auto" w:fill="FFFFFF" w:themeFill="background1"/>
        <w:spacing w:before="0" w:beforeAutospacing="off" w:after="0" w:afterAutospacing="off"/>
      </w:pPr>
      <w:r w:rsidRPr="28E1372B" w:rsidR="6851CF41">
        <w:rPr>
          <w:rFonts w:ascii="Aptos" w:hAnsi="Aptos" w:eastAsia="Aptos" w:cs="Aptos"/>
          <w:noProof w:val="0"/>
          <w:sz w:val="24"/>
          <w:szCs w:val="24"/>
          <w:lang w:val="en-US"/>
        </w:rPr>
        <w:t xml:space="preserve"> </w:t>
      </w:r>
    </w:p>
    <w:p w:rsidR="6851CF41" w:rsidP="28E1372B" w:rsidRDefault="6851CF41" w14:paraId="4C806F30" w14:textId="082DDD89">
      <w:pPr>
        <w:shd w:val="clear" w:color="auto" w:fill="FFFFFF" w:themeFill="background1"/>
        <w:spacing w:before="0" w:beforeAutospacing="off" w:after="0" w:afterAutospacing="off"/>
      </w:pPr>
      <w:r w:rsidRPr="28E1372B" w:rsidR="6851CF41">
        <w:rPr>
          <w:rFonts w:ascii="Aptos" w:hAnsi="Aptos" w:eastAsia="Aptos" w:cs="Aptos"/>
          <w:noProof w:val="0"/>
          <w:color w:val="000000" w:themeColor="text1" w:themeTint="FF" w:themeShade="FF"/>
          <w:sz w:val="24"/>
          <w:szCs w:val="24"/>
          <w:lang w:val="en-US"/>
        </w:rPr>
        <w:t xml:space="preserve">“When I started work on </w:t>
      </w:r>
      <w:r w:rsidRPr="28E1372B" w:rsidR="6851CF41">
        <w:rPr>
          <w:rFonts w:ascii="Aptos" w:hAnsi="Aptos" w:eastAsia="Aptos" w:cs="Aptos"/>
          <w:i w:val="1"/>
          <w:iCs w:val="1"/>
          <w:noProof w:val="0"/>
          <w:color w:val="000000" w:themeColor="text1" w:themeTint="FF" w:themeShade="FF"/>
          <w:sz w:val="24"/>
          <w:szCs w:val="24"/>
          <w:lang w:val="en-US"/>
        </w:rPr>
        <w:t>Avatar: The Last Airbender</w:t>
      </w:r>
      <w:r w:rsidRPr="28E1372B" w:rsidR="6851CF41">
        <w:rPr>
          <w:rFonts w:ascii="Aptos" w:hAnsi="Aptos" w:eastAsia="Aptos" w:cs="Aptos"/>
          <w:noProof w:val="0"/>
          <w:color w:val="000000" w:themeColor="text1" w:themeTint="FF" w:themeShade="FF"/>
          <w:sz w:val="24"/>
          <w:szCs w:val="24"/>
          <w:lang w:val="en-US"/>
        </w:rPr>
        <w:t xml:space="preserve">, it was a dream to have the music performed by an orchestra,” said </w:t>
      </w:r>
      <w:r w:rsidRPr="28E1372B" w:rsidR="6851CF41">
        <w:rPr>
          <w:rFonts w:ascii="Aptos" w:hAnsi="Aptos" w:eastAsia="Aptos" w:cs="Aptos"/>
          <w:b w:val="1"/>
          <w:bCs w:val="1"/>
          <w:noProof w:val="0"/>
          <w:color w:val="000000" w:themeColor="text1" w:themeTint="FF" w:themeShade="FF"/>
          <w:sz w:val="24"/>
          <w:szCs w:val="24"/>
          <w:lang w:val="en-US"/>
        </w:rPr>
        <w:t>Zuckerman</w:t>
      </w:r>
      <w:r w:rsidRPr="28E1372B" w:rsidR="6851CF41">
        <w:rPr>
          <w:rFonts w:ascii="Aptos" w:hAnsi="Aptos" w:eastAsia="Aptos" w:cs="Aptos"/>
          <w:noProof w:val="0"/>
          <w:color w:val="000000" w:themeColor="text1" w:themeTint="FF" w:themeShade="FF"/>
          <w:sz w:val="24"/>
          <w:szCs w:val="24"/>
          <w:lang w:val="en-US"/>
        </w:rPr>
        <w:t xml:space="preserve">. “Now, over 20 years later, with the concert tour, that dream has come true in a way I never could have imagined. It’s profound for me to see the </w:t>
      </w:r>
      <w:r w:rsidRPr="28E1372B" w:rsidR="6851CF41">
        <w:rPr>
          <w:rFonts w:ascii="Aptos" w:hAnsi="Aptos" w:eastAsia="Aptos" w:cs="Aptos"/>
          <w:i w:val="1"/>
          <w:iCs w:val="1"/>
          <w:noProof w:val="0"/>
          <w:color w:val="000000" w:themeColor="text1" w:themeTint="FF" w:themeShade="FF"/>
          <w:sz w:val="24"/>
          <w:szCs w:val="24"/>
          <w:lang w:val="en-US"/>
        </w:rPr>
        <w:t>Avatar</w:t>
      </w:r>
      <w:r w:rsidRPr="28E1372B" w:rsidR="6851CF41">
        <w:rPr>
          <w:rFonts w:ascii="Aptos" w:hAnsi="Aptos" w:eastAsia="Aptos" w:cs="Aptos"/>
          <w:noProof w:val="0"/>
          <w:color w:val="000000" w:themeColor="text1" w:themeTint="FF" w:themeShade="FF"/>
          <w:sz w:val="24"/>
          <w:szCs w:val="24"/>
          <w:lang w:val="en-US"/>
        </w:rPr>
        <w:t xml:space="preserve"> community of fans — so wonderfully diverse — come together to celebrate the show through its music. The atmosphere of joy at the concerts is unlike anything I’ve ever experienced. I’m elated that more people will continue to share in it.”</w:t>
      </w:r>
    </w:p>
    <w:p w:rsidR="6851CF41" w:rsidP="28E1372B" w:rsidRDefault="6851CF41" w14:paraId="6146C636" w14:textId="6C593167">
      <w:pPr>
        <w:pStyle w:val="NoSpacing"/>
        <w:spacing w:before="0" w:beforeAutospacing="off" w:after="0" w:afterAutospacing="off"/>
      </w:pPr>
      <w:r w:rsidRPr="28E1372B" w:rsidR="6851CF41">
        <w:rPr>
          <w:rFonts w:ascii="Aptos" w:hAnsi="Aptos" w:eastAsia="Aptos" w:cs="Aptos"/>
          <w:noProof w:val="0"/>
          <w:sz w:val="24"/>
          <w:szCs w:val="24"/>
          <w:lang w:val="en-US"/>
        </w:rPr>
        <w:t xml:space="preserve"> </w:t>
      </w:r>
    </w:p>
    <w:p w:rsidR="6851CF41" w:rsidP="28E1372B" w:rsidRDefault="6851CF41" w14:paraId="1C9E1AF0" w14:textId="2401898B">
      <w:pPr>
        <w:pStyle w:val="NoSpacing"/>
        <w:spacing w:before="0" w:beforeAutospacing="off" w:after="0" w:afterAutospacing="off"/>
      </w:pPr>
      <w:r w:rsidRPr="28E1372B" w:rsidR="6851CF41">
        <w:rPr>
          <w:rFonts w:ascii="Aptos" w:hAnsi="Aptos" w:eastAsia="Aptos" w:cs="Aptos"/>
          <w:noProof w:val="0"/>
          <w:sz w:val="24"/>
          <w:szCs w:val="24"/>
          <w:lang w:val="en-US"/>
        </w:rPr>
        <w:t>From taiko and erhu to soaring strings and delicate woodwinds, the music comes alive alongside the adventures of Aang, Katara, Toph, Sokka, Zuko, and more, all brought together by Zuckerman’s expanded arrangements and creative collaboration with original series editor</w:t>
      </w:r>
      <w:r w:rsidRPr="28E1372B" w:rsidR="6851CF41">
        <w:rPr>
          <w:rFonts w:ascii="Arial" w:hAnsi="Arial" w:eastAsia="Arial" w:cs="Arial"/>
          <w:noProof w:val="0"/>
          <w:sz w:val="24"/>
          <w:szCs w:val="24"/>
          <w:lang w:val="en-US"/>
        </w:rPr>
        <w:t> </w:t>
      </w:r>
      <w:r w:rsidRPr="28E1372B" w:rsidR="6851CF41">
        <w:rPr>
          <w:rFonts w:ascii="Aptos" w:hAnsi="Aptos" w:eastAsia="Aptos" w:cs="Aptos"/>
          <w:noProof w:val="0"/>
          <w:sz w:val="24"/>
          <w:szCs w:val="24"/>
          <w:lang w:val="en-US"/>
        </w:rPr>
        <w:t xml:space="preserve">Jeff Adams. With a few inspired additions and celebratory touches designed to mark the occasion just for this milestone tour, longtime fans and newcomers alike will experience </w:t>
      </w:r>
      <w:r w:rsidRPr="28E1372B" w:rsidR="6851CF41">
        <w:rPr>
          <w:rFonts w:ascii="Aptos" w:hAnsi="Aptos" w:eastAsia="Aptos" w:cs="Aptos"/>
          <w:i w:val="1"/>
          <w:iCs w:val="1"/>
          <w:noProof w:val="0"/>
          <w:sz w:val="24"/>
          <w:szCs w:val="24"/>
          <w:lang w:val="en-US"/>
        </w:rPr>
        <w:t>Avatar: The Last Airbender</w:t>
      </w:r>
      <w:r w:rsidRPr="28E1372B" w:rsidR="6851CF41">
        <w:rPr>
          <w:rFonts w:ascii="Aptos" w:hAnsi="Aptos" w:eastAsia="Aptos" w:cs="Aptos"/>
          <w:noProof w:val="0"/>
          <w:sz w:val="24"/>
          <w:szCs w:val="24"/>
          <w:lang w:val="en-US"/>
        </w:rPr>
        <w:t xml:space="preserve"> like never before.</w:t>
      </w:r>
    </w:p>
    <w:p w:rsidR="6851CF41" w:rsidP="28E1372B" w:rsidRDefault="6851CF41" w14:paraId="796CA343" w14:textId="4D7057CB">
      <w:pPr>
        <w:spacing w:before="0" w:beforeAutospacing="off" w:after="0" w:afterAutospacing="off"/>
      </w:pPr>
      <w:r w:rsidRPr="28E1372B" w:rsidR="6851CF41">
        <w:rPr>
          <w:rFonts w:ascii="Aptos" w:hAnsi="Aptos" w:eastAsia="Aptos" w:cs="Aptos"/>
          <w:noProof w:val="0"/>
          <w:sz w:val="24"/>
          <w:szCs w:val="24"/>
          <w:lang w:val="en-US"/>
        </w:rPr>
        <w:t xml:space="preserve"> </w:t>
      </w:r>
    </w:p>
    <w:p w:rsidR="6851CF41" w:rsidP="28E1372B" w:rsidRDefault="6851CF41" w14:paraId="7163970C" w14:textId="23BF164B">
      <w:pPr>
        <w:spacing w:before="0" w:beforeAutospacing="off" w:after="0" w:afterAutospacing="off"/>
      </w:pPr>
      <w:r w:rsidRPr="28E1372B" w:rsidR="6851CF41">
        <w:rPr>
          <w:rFonts w:ascii="Aptos" w:hAnsi="Aptos" w:eastAsia="Aptos" w:cs="Aptos"/>
          <w:noProof w:val="0"/>
          <w:sz w:val="24"/>
          <w:szCs w:val="24"/>
          <w:lang w:val="en-US"/>
        </w:rPr>
        <w:t xml:space="preserve">For more information about Avatar: The Last Airbender In Concert, tour dates, and tickets, please visit </w:t>
      </w:r>
      <w:hyperlink r:id="R5a052dde97954c12">
        <w:r w:rsidRPr="28E1372B" w:rsidR="6851CF41">
          <w:rPr>
            <w:rStyle w:val="Hyperlink"/>
            <w:rFonts w:ascii="Aptos" w:hAnsi="Aptos" w:eastAsia="Aptos" w:cs="Aptos"/>
            <w:strike w:val="0"/>
            <w:dstrike w:val="0"/>
            <w:noProof w:val="0"/>
            <w:color w:val="467886"/>
            <w:sz w:val="24"/>
            <w:szCs w:val="24"/>
            <w:u w:val="single"/>
            <w:lang w:val="en-US"/>
          </w:rPr>
          <w:t>www.avatarinconcert.com</w:t>
        </w:r>
      </w:hyperlink>
      <w:r w:rsidRPr="28E1372B" w:rsidR="6851CF41">
        <w:rPr>
          <w:rFonts w:ascii="Aptos" w:hAnsi="Aptos" w:eastAsia="Aptos" w:cs="Aptos"/>
          <w:noProof w:val="0"/>
          <w:sz w:val="24"/>
          <w:szCs w:val="24"/>
          <w:lang w:val="en-US"/>
        </w:rPr>
        <w:t xml:space="preserve"> and follow #avatarinconcert; @avatarthelastairbender on </w:t>
      </w:r>
      <w:hyperlink r:id="R850f0b0c748749e7">
        <w:r w:rsidRPr="28E1372B" w:rsidR="6851CF41">
          <w:rPr>
            <w:rStyle w:val="Hyperlink"/>
            <w:rFonts w:ascii="Aptos" w:hAnsi="Aptos" w:eastAsia="Aptos" w:cs="Aptos"/>
            <w:strike w:val="0"/>
            <w:dstrike w:val="0"/>
            <w:noProof w:val="0"/>
            <w:color w:val="467886"/>
            <w:sz w:val="24"/>
            <w:szCs w:val="24"/>
            <w:u w:val="single"/>
            <w:lang w:val="en-US"/>
          </w:rPr>
          <w:t>Facebook</w:t>
        </w:r>
      </w:hyperlink>
      <w:r w:rsidRPr="28E1372B" w:rsidR="6851CF41">
        <w:rPr>
          <w:rFonts w:ascii="Aptos" w:hAnsi="Aptos" w:eastAsia="Aptos" w:cs="Aptos"/>
          <w:noProof w:val="0"/>
          <w:sz w:val="24"/>
          <w:szCs w:val="24"/>
          <w:lang w:val="en-US"/>
        </w:rPr>
        <w:t xml:space="preserve">; @avatarlegends on </w:t>
      </w:r>
      <w:hyperlink r:id="R37f88dbdcc2446af">
        <w:r w:rsidRPr="28E1372B" w:rsidR="6851CF41">
          <w:rPr>
            <w:rStyle w:val="Hyperlink"/>
            <w:rFonts w:ascii="Aptos" w:hAnsi="Aptos" w:eastAsia="Aptos" w:cs="Aptos"/>
            <w:strike w:val="0"/>
            <w:dstrike w:val="0"/>
            <w:noProof w:val="0"/>
            <w:color w:val="467886"/>
            <w:sz w:val="24"/>
            <w:szCs w:val="24"/>
            <w:u w:val="single"/>
            <w:lang w:val="en-US"/>
          </w:rPr>
          <w:t>Instagram</w:t>
        </w:r>
      </w:hyperlink>
      <w:r w:rsidRPr="28E1372B" w:rsidR="6851CF41">
        <w:rPr>
          <w:rFonts w:ascii="Aptos" w:hAnsi="Aptos" w:eastAsia="Aptos" w:cs="Aptos"/>
          <w:noProof w:val="0"/>
          <w:sz w:val="24"/>
          <w:szCs w:val="24"/>
          <w:lang w:val="en-US"/>
        </w:rPr>
        <w:t xml:space="preserve"> and </w:t>
      </w:r>
      <w:hyperlink r:id="R3a6a141b785241c5">
        <w:r w:rsidRPr="28E1372B" w:rsidR="6851CF41">
          <w:rPr>
            <w:rStyle w:val="Hyperlink"/>
            <w:rFonts w:ascii="Aptos" w:hAnsi="Aptos" w:eastAsia="Aptos" w:cs="Aptos"/>
            <w:strike w:val="0"/>
            <w:dstrike w:val="0"/>
            <w:noProof w:val="0"/>
            <w:color w:val="467886"/>
            <w:sz w:val="24"/>
            <w:szCs w:val="24"/>
            <w:u w:val="single"/>
            <w:lang w:val="en-US"/>
          </w:rPr>
          <w:t>TikTok</w:t>
        </w:r>
      </w:hyperlink>
      <w:r w:rsidRPr="28E1372B" w:rsidR="6851CF41">
        <w:rPr>
          <w:rFonts w:ascii="Aptos" w:hAnsi="Aptos" w:eastAsia="Aptos" w:cs="Aptos"/>
          <w:noProof w:val="0"/>
          <w:sz w:val="24"/>
          <w:szCs w:val="24"/>
          <w:lang w:val="en-US"/>
        </w:rPr>
        <w:t xml:space="preserve">; and @AvatarLegends and @avatarthelastairbender on </w:t>
      </w:r>
      <w:hyperlink r:id="R841e57dc3c674256">
        <w:r w:rsidRPr="28E1372B" w:rsidR="6851CF41">
          <w:rPr>
            <w:rStyle w:val="Hyperlink"/>
            <w:rFonts w:ascii="Aptos" w:hAnsi="Aptos" w:eastAsia="Aptos" w:cs="Aptos"/>
            <w:strike w:val="0"/>
            <w:dstrike w:val="0"/>
            <w:noProof w:val="0"/>
            <w:color w:val="467886"/>
            <w:sz w:val="24"/>
            <w:szCs w:val="24"/>
            <w:u w:val="single"/>
            <w:lang w:val="en-US"/>
          </w:rPr>
          <w:t>YouTube</w:t>
        </w:r>
      </w:hyperlink>
      <w:r w:rsidRPr="28E1372B" w:rsidR="6851CF41">
        <w:rPr>
          <w:rFonts w:ascii="Aptos" w:hAnsi="Aptos" w:eastAsia="Aptos" w:cs="Aptos"/>
          <w:noProof w:val="0"/>
          <w:sz w:val="24"/>
          <w:szCs w:val="24"/>
          <w:lang w:val="en-US"/>
        </w:rPr>
        <w:t>.</w:t>
      </w:r>
    </w:p>
    <w:p w:rsidR="6851CF41" w:rsidP="28E1372B" w:rsidRDefault="6851CF41" w14:paraId="1BBAE54B" w14:textId="7482B71C">
      <w:pPr>
        <w:spacing w:before="0" w:beforeAutospacing="off" w:after="0" w:afterAutospacing="off"/>
      </w:pPr>
      <w:r w:rsidRPr="28E1372B" w:rsidR="6851CF41">
        <w:rPr>
          <w:rFonts w:ascii="Aptos" w:hAnsi="Aptos" w:eastAsia="Aptos" w:cs="Aptos"/>
          <w:b w:val="1"/>
          <w:bCs w:val="1"/>
          <w:noProof w:val="0"/>
          <w:sz w:val="24"/>
          <w:szCs w:val="24"/>
          <w:lang w:val="en-US"/>
        </w:rPr>
        <w:t xml:space="preserve"> </w:t>
      </w:r>
    </w:p>
    <w:p w:rsidR="6851CF41" w:rsidP="28E1372B" w:rsidRDefault="6851CF41" w14:paraId="1EECAE37" w14:textId="45E5DC70">
      <w:pPr>
        <w:spacing w:before="0" w:beforeAutospacing="off" w:after="0" w:afterAutospacing="off"/>
      </w:pPr>
      <w:r w:rsidRPr="28E1372B" w:rsidR="6851CF41">
        <w:rPr>
          <w:rFonts w:ascii="Aptos" w:hAnsi="Aptos" w:eastAsia="Aptos" w:cs="Aptos"/>
          <w:b w:val="1"/>
          <w:bCs w:val="1"/>
          <w:noProof w:val="0"/>
          <w:sz w:val="18"/>
          <w:szCs w:val="18"/>
          <w:lang w:val="en-US"/>
        </w:rPr>
        <w:t>About Nickelodeon</w:t>
      </w:r>
    </w:p>
    <w:p w:rsidR="6851CF41" w:rsidP="28E1372B" w:rsidRDefault="6851CF41" w14:paraId="1EFF0217" w14:textId="11C49A05">
      <w:pPr>
        <w:spacing w:before="0" w:beforeAutospacing="off" w:after="0" w:afterAutospacing="off"/>
      </w:pPr>
      <w:r w:rsidRPr="28E1372B" w:rsidR="6851CF41">
        <w:rPr>
          <w:rFonts w:ascii="Aptos" w:hAnsi="Aptos" w:eastAsia="Aptos" w:cs="Aptos"/>
          <w:noProof w:val="0"/>
          <w:sz w:val="18"/>
          <w:szCs w:val="18"/>
          <w:lang w:val="en-US"/>
        </w:rPr>
        <w:t>Nickelodeon, now in its 46th</w:t>
      </w:r>
      <w:r w:rsidRPr="28E1372B" w:rsidR="6851CF41">
        <w:rPr>
          <w:rFonts w:ascii="Arial" w:hAnsi="Arial" w:eastAsia="Arial" w:cs="Arial"/>
          <w:noProof w:val="0"/>
          <w:sz w:val="18"/>
          <w:szCs w:val="18"/>
          <w:lang w:val="en-US"/>
        </w:rPr>
        <w:t> </w:t>
      </w:r>
      <w:r w:rsidRPr="28E1372B" w:rsidR="6851CF41">
        <w:rPr>
          <w:rFonts w:ascii="Aptos" w:hAnsi="Aptos" w:eastAsia="Aptos" w:cs="Aptos"/>
          <w:noProof w:val="0"/>
          <w:sz w:val="18"/>
          <w:szCs w:val="18"/>
          <w:lang w:val="en-US"/>
        </w:rPr>
        <w:t>year, is</w:t>
      </w:r>
      <w:r w:rsidRPr="28E1372B" w:rsidR="6851CF41">
        <w:rPr>
          <w:rFonts w:ascii="Arial" w:hAnsi="Arial" w:eastAsia="Arial" w:cs="Arial"/>
          <w:noProof w:val="0"/>
          <w:sz w:val="18"/>
          <w:szCs w:val="18"/>
          <w:lang w:val="en-US"/>
        </w:rPr>
        <w:t> </w:t>
      </w:r>
      <w:r w:rsidRPr="28E1372B" w:rsidR="6851CF41">
        <w:rPr>
          <w:rFonts w:ascii="Aptos" w:hAnsi="Aptos" w:eastAsia="Aptos" w:cs="Aptos"/>
          <w:noProof w:val="0"/>
          <w:sz w:val="18"/>
          <w:szCs w:val="18"/>
          <w:lang w:val="en-US"/>
        </w:rPr>
        <w:t>the</w:t>
      </w:r>
      <w:r w:rsidRPr="28E1372B" w:rsidR="6851CF41">
        <w:rPr>
          <w:rFonts w:ascii="Arial" w:hAnsi="Arial" w:eastAsia="Arial" w:cs="Arial"/>
          <w:noProof w:val="0"/>
          <w:sz w:val="18"/>
          <w:szCs w:val="18"/>
          <w:lang w:val="en-US"/>
        </w:rPr>
        <w:t> </w:t>
      </w:r>
      <w:r w:rsidRPr="28E1372B" w:rsidR="6851CF41">
        <w:rPr>
          <w:rFonts w:ascii="Aptos" w:hAnsi="Aptos" w:eastAsia="Aptos" w:cs="Aptos"/>
          <w:noProof w:val="0"/>
          <w:sz w:val="18"/>
          <w:szCs w:val="18"/>
          <w:lang w:val="en-US"/>
        </w:rPr>
        <w:t>number-one entertainment brand for kids. It has built a diverse, global business by putting kids first in everything it does.</w:t>
      </w:r>
      <w:r w:rsidRPr="28E1372B" w:rsidR="6851CF41">
        <w:rPr>
          <w:rFonts w:ascii="Arial" w:hAnsi="Arial" w:eastAsia="Arial" w:cs="Arial"/>
          <w:noProof w:val="0"/>
          <w:sz w:val="18"/>
          <w:szCs w:val="18"/>
          <w:lang w:val="en-US"/>
        </w:rPr>
        <w:t> </w:t>
      </w:r>
      <w:r w:rsidRPr="28E1372B" w:rsidR="6851CF41">
        <w:rPr>
          <w:rFonts w:ascii="Aptos" w:hAnsi="Aptos" w:eastAsia="Aptos" w:cs="Aptos"/>
          <w:noProof w:val="0"/>
          <w:sz w:val="18"/>
          <w:szCs w:val="18"/>
          <w:lang w:val="en-US"/>
        </w:rPr>
        <w:t>The</w:t>
      </w:r>
      <w:r w:rsidRPr="28E1372B" w:rsidR="6851CF41">
        <w:rPr>
          <w:rFonts w:ascii="Arial" w:hAnsi="Arial" w:eastAsia="Arial" w:cs="Arial"/>
          <w:noProof w:val="0"/>
          <w:sz w:val="18"/>
          <w:szCs w:val="18"/>
          <w:lang w:val="en-US"/>
        </w:rPr>
        <w:t> </w:t>
      </w:r>
      <w:r w:rsidRPr="28E1372B" w:rsidR="6851CF41">
        <w:rPr>
          <w:rFonts w:ascii="Aptos" w:hAnsi="Aptos" w:eastAsia="Aptos" w:cs="Aptos"/>
          <w:noProof w:val="0"/>
          <w:sz w:val="18"/>
          <w:szCs w:val="18"/>
          <w:lang w:val="en-US"/>
        </w:rPr>
        <w:t>brand includes television programming and production in</w:t>
      </w:r>
      <w:r w:rsidRPr="28E1372B" w:rsidR="6851CF41">
        <w:rPr>
          <w:rFonts w:ascii="Arial" w:hAnsi="Arial" w:eastAsia="Arial" w:cs="Arial"/>
          <w:noProof w:val="0"/>
          <w:sz w:val="18"/>
          <w:szCs w:val="18"/>
          <w:lang w:val="en-US"/>
        </w:rPr>
        <w:t> </w:t>
      </w:r>
      <w:r w:rsidRPr="28E1372B" w:rsidR="6851CF41">
        <w:rPr>
          <w:rFonts w:ascii="Aptos" w:hAnsi="Aptos" w:eastAsia="Aptos" w:cs="Aptos"/>
          <w:noProof w:val="0"/>
          <w:sz w:val="18"/>
          <w:szCs w:val="18"/>
          <w:lang w:val="en-US"/>
        </w:rPr>
        <w:t>the</w:t>
      </w:r>
      <w:r w:rsidRPr="28E1372B" w:rsidR="6851CF41">
        <w:rPr>
          <w:rFonts w:ascii="Arial" w:hAnsi="Arial" w:eastAsia="Arial" w:cs="Arial"/>
          <w:noProof w:val="0"/>
          <w:sz w:val="18"/>
          <w:szCs w:val="18"/>
          <w:lang w:val="en-US"/>
        </w:rPr>
        <w:t> </w:t>
      </w:r>
      <w:r w:rsidRPr="28E1372B" w:rsidR="6851CF41">
        <w:rPr>
          <w:rFonts w:ascii="Aptos" w:hAnsi="Aptos" w:eastAsia="Aptos" w:cs="Aptos"/>
          <w:noProof w:val="0"/>
          <w:sz w:val="18"/>
          <w:szCs w:val="18"/>
          <w:lang w:val="en-US"/>
        </w:rPr>
        <w:t>United States and around</w:t>
      </w:r>
      <w:r w:rsidRPr="28E1372B" w:rsidR="6851CF41">
        <w:rPr>
          <w:rFonts w:ascii="Arial" w:hAnsi="Arial" w:eastAsia="Arial" w:cs="Arial"/>
          <w:noProof w:val="0"/>
          <w:sz w:val="18"/>
          <w:szCs w:val="18"/>
          <w:lang w:val="en-US"/>
        </w:rPr>
        <w:t> </w:t>
      </w:r>
      <w:r w:rsidRPr="28E1372B" w:rsidR="6851CF41">
        <w:rPr>
          <w:rFonts w:ascii="Aptos" w:hAnsi="Aptos" w:eastAsia="Aptos" w:cs="Aptos"/>
          <w:noProof w:val="0"/>
          <w:sz w:val="18"/>
          <w:szCs w:val="18"/>
          <w:lang w:val="en-US"/>
        </w:rPr>
        <w:t>the</w:t>
      </w:r>
      <w:r w:rsidRPr="28E1372B" w:rsidR="6851CF41">
        <w:rPr>
          <w:rFonts w:ascii="Arial" w:hAnsi="Arial" w:eastAsia="Arial" w:cs="Arial"/>
          <w:noProof w:val="0"/>
          <w:sz w:val="18"/>
          <w:szCs w:val="18"/>
          <w:lang w:val="en-US"/>
        </w:rPr>
        <w:t> </w:t>
      </w:r>
      <w:r w:rsidRPr="28E1372B" w:rsidR="6851CF41">
        <w:rPr>
          <w:rFonts w:ascii="Aptos" w:hAnsi="Aptos" w:eastAsia="Aptos" w:cs="Aptos"/>
          <w:noProof w:val="0"/>
          <w:sz w:val="18"/>
          <w:szCs w:val="18"/>
          <w:lang w:val="en-US"/>
        </w:rPr>
        <w:t>world, plus consumer products, digital, location-based experiences, publishing and feature films. For more information or artwork, visit</w:t>
      </w:r>
      <w:r w:rsidRPr="28E1372B" w:rsidR="6851CF41">
        <w:rPr>
          <w:rFonts w:ascii="Arial" w:hAnsi="Arial" w:eastAsia="Arial" w:cs="Arial"/>
          <w:noProof w:val="0"/>
          <w:sz w:val="18"/>
          <w:szCs w:val="18"/>
          <w:lang w:val="en-US"/>
        </w:rPr>
        <w:t> </w:t>
      </w:r>
      <w:hyperlink r:id="R12f45bcd05714b31">
        <w:r w:rsidRPr="28E1372B" w:rsidR="6851CF41">
          <w:rPr>
            <w:rStyle w:val="Hyperlink"/>
            <w:rFonts w:ascii="Aptos" w:hAnsi="Aptos" w:eastAsia="Aptos" w:cs="Aptos"/>
            <w:noProof w:val="0"/>
            <w:sz w:val="18"/>
            <w:szCs w:val="18"/>
            <w:lang w:val="en-US"/>
          </w:rPr>
          <w:t>http://www.nickpress.com</w:t>
        </w:r>
      </w:hyperlink>
      <w:r w:rsidRPr="28E1372B" w:rsidR="6851CF41">
        <w:rPr>
          <w:rFonts w:ascii="Aptos" w:hAnsi="Aptos" w:eastAsia="Aptos" w:cs="Aptos"/>
          <w:noProof w:val="0"/>
          <w:sz w:val="18"/>
          <w:szCs w:val="18"/>
          <w:lang w:val="en-US"/>
        </w:rPr>
        <w:t>. Nickelodeon is a part of Paramount's (Nasdaq: PARA, PARAA) global portfolio of multimedia entertainment brands.</w:t>
      </w:r>
    </w:p>
    <w:p w:rsidR="6851CF41" w:rsidP="28E1372B" w:rsidRDefault="6851CF41" w14:paraId="7C53FFF1" w14:textId="4B045628">
      <w:pPr>
        <w:spacing w:before="0" w:beforeAutospacing="off" w:after="0" w:afterAutospacing="off"/>
      </w:pPr>
      <w:r w:rsidRPr="28E1372B" w:rsidR="6851CF41">
        <w:rPr>
          <w:rFonts w:ascii="Aptos" w:hAnsi="Aptos" w:eastAsia="Aptos" w:cs="Aptos"/>
          <w:noProof w:val="0"/>
          <w:sz w:val="18"/>
          <w:szCs w:val="18"/>
          <w:lang w:val="en-US"/>
        </w:rPr>
        <w:t xml:space="preserve"> </w:t>
      </w:r>
    </w:p>
    <w:p w:rsidR="6851CF41" w:rsidP="28E1372B" w:rsidRDefault="6851CF41" w14:paraId="4D03E4FB" w14:textId="6932ECBA">
      <w:pPr>
        <w:spacing w:before="0" w:beforeAutospacing="off" w:after="0" w:afterAutospacing="off"/>
      </w:pPr>
      <w:r w:rsidRPr="28E1372B" w:rsidR="6851CF41">
        <w:rPr>
          <w:rFonts w:ascii="Aptos" w:hAnsi="Aptos" w:eastAsia="Aptos" w:cs="Aptos"/>
          <w:b w:val="1"/>
          <w:bCs w:val="1"/>
          <w:noProof w:val="0"/>
          <w:sz w:val="18"/>
          <w:szCs w:val="18"/>
          <w:lang w:val="en-US"/>
        </w:rPr>
        <w:t xml:space="preserve">About </w:t>
      </w:r>
      <w:r w:rsidRPr="28E1372B" w:rsidR="6851CF41">
        <w:rPr>
          <w:rFonts w:ascii="Aptos" w:hAnsi="Aptos" w:eastAsia="Aptos" w:cs="Aptos"/>
          <w:b w:val="1"/>
          <w:bCs w:val="1"/>
          <w:i w:val="1"/>
          <w:iCs w:val="1"/>
          <w:noProof w:val="0"/>
          <w:sz w:val="18"/>
          <w:szCs w:val="18"/>
          <w:lang w:val="en-US"/>
        </w:rPr>
        <w:t>Avatar: The Last Airbender</w:t>
      </w:r>
    </w:p>
    <w:p w:rsidR="6851CF41" w:rsidP="28E1372B" w:rsidRDefault="6851CF41" w14:paraId="41B6C240" w14:textId="2688EA24">
      <w:pPr>
        <w:spacing w:before="0" w:beforeAutospacing="off" w:after="0" w:afterAutospacing="off"/>
      </w:pPr>
      <w:r w:rsidRPr="28E1372B" w:rsidR="6851CF41">
        <w:rPr>
          <w:rFonts w:ascii="Aptos" w:hAnsi="Aptos" w:eastAsia="Aptos" w:cs="Aptos"/>
          <w:noProof w:val="0"/>
          <w:sz w:val="18"/>
          <w:szCs w:val="18"/>
          <w:lang w:val="en-US"/>
        </w:rPr>
        <w:t xml:space="preserve">Nickelodeon’s </w:t>
      </w:r>
      <w:r w:rsidRPr="28E1372B" w:rsidR="6851CF41">
        <w:rPr>
          <w:rFonts w:ascii="Aptos" w:hAnsi="Aptos" w:eastAsia="Aptos" w:cs="Aptos"/>
          <w:i w:val="1"/>
          <w:iCs w:val="1"/>
          <w:noProof w:val="0"/>
          <w:sz w:val="18"/>
          <w:szCs w:val="18"/>
          <w:lang w:val="en-US"/>
        </w:rPr>
        <w:t>Avatar: The Last Airbender emerged</w:t>
      </w:r>
      <w:r w:rsidRPr="28E1372B" w:rsidR="6851CF41">
        <w:rPr>
          <w:rFonts w:ascii="Aptos" w:hAnsi="Aptos" w:eastAsia="Aptos" w:cs="Aptos"/>
          <w:noProof w:val="0"/>
          <w:sz w:val="18"/>
          <w:szCs w:val="18"/>
          <w:lang w:val="en-US"/>
        </w:rPr>
        <w:t xml:space="preserve"> from its three-season run (61 episodes), from February 2005 to July 2008, as one of the most beloved animated properties in history. Honored with a Peabody Award and Primetime Emmy, along with multiple Annie Awards and Genesis Awards, the series follows the adventures of the main protagonist Aang and his friends, who must defeat Fire Lord Ozai and end the Hundred Year War to restore balance to the Four Nations. </w:t>
      </w:r>
    </w:p>
    <w:p w:rsidR="6851CF41" w:rsidP="28E1372B" w:rsidRDefault="6851CF41" w14:paraId="15FAEC86" w14:textId="7B7BBD02">
      <w:pPr>
        <w:spacing w:before="0" w:beforeAutospacing="off" w:after="0" w:afterAutospacing="off"/>
      </w:pPr>
      <w:r w:rsidRPr="28E1372B" w:rsidR="6851CF41">
        <w:rPr>
          <w:rFonts w:ascii="Aptos" w:hAnsi="Aptos" w:eastAsia="Aptos" w:cs="Aptos"/>
          <w:noProof w:val="0"/>
          <w:sz w:val="18"/>
          <w:szCs w:val="18"/>
          <w:lang w:val="en-US"/>
        </w:rPr>
        <w:t xml:space="preserve"> </w:t>
      </w:r>
    </w:p>
    <w:p w:rsidR="6851CF41" w:rsidP="28E1372B" w:rsidRDefault="6851CF41" w14:paraId="63C0E104" w14:textId="1732FE9C">
      <w:pPr>
        <w:spacing w:before="0" w:beforeAutospacing="off" w:after="0" w:afterAutospacing="off"/>
      </w:pPr>
      <w:r w:rsidRPr="28E1372B" w:rsidR="6851CF41">
        <w:rPr>
          <w:rFonts w:ascii="Aptos" w:hAnsi="Aptos" w:eastAsia="Aptos" w:cs="Aptos"/>
          <w:noProof w:val="0"/>
          <w:sz w:val="18"/>
          <w:szCs w:val="18"/>
          <w:lang w:val="en-US"/>
        </w:rPr>
        <w:t xml:space="preserve">In addition to the series’ success, the property has also been translated into several bestselling book series, which continue to roll out new original stories. The graphic novel series has sold nearly 3M copies, and the young adult novels have spent more than 25 weeks on the New York Times bestseller list and have sold more than 700,000 copies in both print and audiobook. The series has also come to life globally through Nickelodeon-themed attractions, resorts and live experiences, including the 100-city world tour of </w:t>
      </w:r>
      <w:r w:rsidRPr="28E1372B" w:rsidR="6851CF41">
        <w:rPr>
          <w:rFonts w:ascii="Aptos" w:hAnsi="Aptos" w:eastAsia="Aptos" w:cs="Aptos"/>
          <w:i w:val="1"/>
          <w:iCs w:val="1"/>
          <w:noProof w:val="0"/>
          <w:sz w:val="18"/>
          <w:szCs w:val="18"/>
          <w:lang w:val="en-US"/>
        </w:rPr>
        <w:t>Avatar: The Last Airbender In Concert</w:t>
      </w:r>
      <w:r w:rsidRPr="28E1372B" w:rsidR="6851CF41">
        <w:rPr>
          <w:rFonts w:ascii="Aptos" w:hAnsi="Aptos" w:eastAsia="Aptos" w:cs="Aptos"/>
          <w:noProof w:val="0"/>
          <w:sz w:val="18"/>
          <w:szCs w:val="18"/>
          <w:lang w:val="en-US"/>
        </w:rPr>
        <w:t>, featuring a live orchestra performing the show’s iconic musical score.</w:t>
      </w:r>
    </w:p>
    <w:p w:rsidR="6851CF41" w:rsidP="28E1372B" w:rsidRDefault="6851CF41" w14:paraId="2E053EC3" w14:textId="1AA002F2">
      <w:pPr>
        <w:spacing w:before="0" w:beforeAutospacing="off" w:after="0" w:afterAutospacing="off"/>
      </w:pPr>
      <w:r w:rsidRPr="28E1372B" w:rsidR="6851CF41">
        <w:rPr>
          <w:rFonts w:ascii="Aptos" w:hAnsi="Aptos" w:eastAsia="Aptos" w:cs="Aptos"/>
          <w:noProof w:val="0"/>
          <w:sz w:val="18"/>
          <w:szCs w:val="18"/>
          <w:lang w:val="en-US"/>
        </w:rPr>
        <w:t xml:space="preserve"> </w:t>
      </w:r>
    </w:p>
    <w:p w:rsidR="6851CF41" w:rsidP="28E1372B" w:rsidRDefault="6851CF41" w14:paraId="21F46771" w14:textId="397DA4D7">
      <w:pPr>
        <w:spacing w:before="0" w:beforeAutospacing="off" w:after="0" w:afterAutospacing="off"/>
      </w:pPr>
      <w:r w:rsidRPr="28E1372B" w:rsidR="6851CF41">
        <w:rPr>
          <w:rFonts w:ascii="Aptos" w:hAnsi="Aptos" w:eastAsia="Aptos" w:cs="Aptos"/>
          <w:b w:val="1"/>
          <w:bCs w:val="1"/>
          <w:noProof w:val="0"/>
          <w:sz w:val="18"/>
          <w:szCs w:val="18"/>
          <w:lang w:val="en-US"/>
        </w:rPr>
        <w:t>About Paramount Location-Based Entertainment &amp; Experiences</w:t>
      </w:r>
    </w:p>
    <w:p w:rsidR="6851CF41" w:rsidP="28E1372B" w:rsidRDefault="6851CF41" w14:paraId="398BF4E2" w14:textId="64565676">
      <w:pPr>
        <w:spacing w:before="0" w:beforeAutospacing="off" w:after="0" w:afterAutospacing="off"/>
      </w:pPr>
      <w:r w:rsidRPr="28E1372B" w:rsidR="6851CF41">
        <w:rPr>
          <w:rFonts w:ascii="Aptos" w:hAnsi="Aptos" w:eastAsia="Aptos" w:cs="Aptos"/>
          <w:noProof w:val="0"/>
          <w:sz w:val="18"/>
          <w:szCs w:val="18"/>
          <w:lang w:val="en-US"/>
        </w:rPr>
        <w:t xml:space="preserve">Paramount Location-Based Entertainment &amp; Experiences brings Paramount’s stories and franchises to life across experiential touchpoints, including theme parks, hotel &amp; resorts, water parks, cruises, pop-ups, attractions, themed restaurants, Broadway musicals, touring shows, and more. Driven by iconic consumer brands, Paramount Location Based Entertainment &amp; Experiences operates globally with more than 50 restaurants, 7 hotels &amp; resorts including Nickelodeon Punta Cana, Nickelodeon Riviera Maya and Paramount Hotels in Dubai, theme parks and family centers across the US, the UK, Spain, Germany, Australia, Italy, Belgium, China and Malaysia and stage shows including </w:t>
      </w:r>
      <w:r w:rsidRPr="28E1372B" w:rsidR="6851CF41">
        <w:rPr>
          <w:rFonts w:ascii="Aptos" w:hAnsi="Aptos" w:eastAsia="Aptos" w:cs="Aptos"/>
          <w:i w:val="1"/>
          <w:iCs w:val="1"/>
          <w:noProof w:val="0"/>
          <w:sz w:val="18"/>
          <w:szCs w:val="18"/>
          <w:lang w:val="en-US"/>
        </w:rPr>
        <w:t>Mean Girls The Musical</w:t>
      </w:r>
      <w:r w:rsidRPr="28E1372B" w:rsidR="6851CF41">
        <w:rPr>
          <w:rFonts w:ascii="Aptos" w:hAnsi="Aptos" w:eastAsia="Aptos" w:cs="Aptos"/>
          <w:noProof w:val="0"/>
          <w:sz w:val="18"/>
          <w:szCs w:val="18"/>
          <w:lang w:val="en-US"/>
        </w:rPr>
        <w:t xml:space="preserve">, </w:t>
      </w:r>
      <w:r w:rsidRPr="28E1372B" w:rsidR="6851CF41">
        <w:rPr>
          <w:rFonts w:ascii="Aptos" w:hAnsi="Aptos" w:eastAsia="Aptos" w:cs="Aptos"/>
          <w:i w:val="1"/>
          <w:iCs w:val="1"/>
          <w:noProof w:val="0"/>
          <w:sz w:val="18"/>
          <w:szCs w:val="18"/>
          <w:lang w:val="en-US"/>
        </w:rPr>
        <w:t>The SpongeBob Musical</w:t>
      </w:r>
      <w:r w:rsidRPr="28E1372B" w:rsidR="6851CF41">
        <w:rPr>
          <w:rFonts w:ascii="Aptos" w:hAnsi="Aptos" w:eastAsia="Aptos" w:cs="Aptos"/>
          <w:noProof w:val="0"/>
          <w:sz w:val="18"/>
          <w:szCs w:val="18"/>
          <w:lang w:val="en-US"/>
        </w:rPr>
        <w:t xml:space="preserve">, </w:t>
      </w:r>
      <w:r w:rsidRPr="28E1372B" w:rsidR="6851CF41">
        <w:rPr>
          <w:rFonts w:ascii="Aptos" w:hAnsi="Aptos" w:eastAsia="Aptos" w:cs="Aptos"/>
          <w:i w:val="1"/>
          <w:iCs w:val="1"/>
          <w:noProof w:val="0"/>
          <w:sz w:val="18"/>
          <w:szCs w:val="18"/>
          <w:lang w:val="en-US"/>
        </w:rPr>
        <w:t>Clueless, The Musical</w:t>
      </w:r>
      <w:r w:rsidRPr="28E1372B" w:rsidR="6851CF41">
        <w:rPr>
          <w:rFonts w:ascii="Aptos" w:hAnsi="Aptos" w:eastAsia="Aptos" w:cs="Aptos"/>
          <w:noProof w:val="0"/>
          <w:sz w:val="18"/>
          <w:szCs w:val="18"/>
          <w:lang w:val="en-US"/>
        </w:rPr>
        <w:t xml:space="preserve">, and the family touring hit </w:t>
      </w:r>
      <w:r w:rsidRPr="28E1372B" w:rsidR="6851CF41">
        <w:rPr>
          <w:rFonts w:ascii="Aptos" w:hAnsi="Aptos" w:eastAsia="Aptos" w:cs="Aptos"/>
          <w:i w:val="1"/>
          <w:iCs w:val="1"/>
          <w:noProof w:val="0"/>
          <w:sz w:val="18"/>
          <w:szCs w:val="18"/>
          <w:lang w:val="en-US"/>
        </w:rPr>
        <w:t>PAW Patrol Live</w:t>
      </w:r>
      <w:r w:rsidRPr="28E1372B" w:rsidR="6851CF41">
        <w:rPr>
          <w:rFonts w:ascii="Aptos" w:hAnsi="Aptos" w:eastAsia="Aptos" w:cs="Aptos"/>
          <w:noProof w:val="0"/>
          <w:sz w:val="18"/>
          <w:szCs w:val="18"/>
          <w:lang w:val="en-US"/>
        </w:rPr>
        <w:t>!</w:t>
      </w:r>
    </w:p>
    <w:p w:rsidR="6851CF41" w:rsidP="28E1372B" w:rsidRDefault="6851CF41" w14:paraId="09D16F75" w14:textId="2E5C65BA">
      <w:pPr>
        <w:spacing w:before="0" w:beforeAutospacing="off" w:after="0" w:afterAutospacing="off"/>
      </w:pPr>
      <w:r w:rsidRPr="28E1372B" w:rsidR="6851CF41">
        <w:rPr>
          <w:rFonts w:ascii="Aptos" w:hAnsi="Aptos" w:eastAsia="Aptos" w:cs="Aptos"/>
          <w:b w:val="1"/>
          <w:bCs w:val="1"/>
          <w:noProof w:val="0"/>
          <w:sz w:val="18"/>
          <w:szCs w:val="18"/>
          <w:lang w:val="en-US"/>
        </w:rPr>
        <w:t xml:space="preserve"> </w:t>
      </w:r>
    </w:p>
    <w:p w:rsidR="6851CF41" w:rsidP="28E1372B" w:rsidRDefault="6851CF41" w14:paraId="18D6331B" w14:textId="0479FEC8">
      <w:pPr>
        <w:spacing w:before="0" w:beforeAutospacing="off" w:after="0" w:afterAutospacing="off"/>
      </w:pPr>
      <w:r w:rsidRPr="28E1372B" w:rsidR="6851CF41">
        <w:rPr>
          <w:rFonts w:ascii="Aptos" w:hAnsi="Aptos" w:eastAsia="Aptos" w:cs="Aptos"/>
          <w:b w:val="1"/>
          <w:bCs w:val="1"/>
          <w:noProof w:val="0"/>
          <w:sz w:val="18"/>
          <w:szCs w:val="18"/>
          <w:lang w:val="en-US"/>
        </w:rPr>
        <w:t>About GEA Live</w:t>
      </w:r>
    </w:p>
    <w:p w:rsidR="6851CF41" w:rsidP="28E1372B" w:rsidRDefault="6851CF41" w14:paraId="50256E5E" w14:textId="3F7DF8DE">
      <w:pPr>
        <w:pStyle w:val="NoSpacing"/>
        <w:spacing w:before="0" w:beforeAutospacing="off" w:after="0" w:afterAutospacing="off"/>
      </w:pPr>
      <w:r w:rsidRPr="28E1372B" w:rsidR="6851CF41">
        <w:rPr>
          <w:rFonts w:ascii="Aptos" w:hAnsi="Aptos" w:eastAsia="Aptos" w:cs="Aptos"/>
          <w:noProof w:val="0"/>
          <w:sz w:val="18"/>
          <w:szCs w:val="18"/>
          <w:lang w:val="en-US"/>
        </w:rPr>
        <w:t>GEA Live has established itself as the premier partner in location-based entertainment, combining creativity, excellence and credibility to deliver unforgettable events that bring iconic brands to life in all their glory. Working with renowned IPs from TV, film, theatre, music, gaming, and anime, GEA Live design, produces and distributes everything from symphonic and film concerts to immersive exhibitions and stage shows. With a vast portfolio of shows spanning more than 40 countries, GEA Live has collaborated with world-class brands like PlayStation, Avatar: The Last Airbender, Twilight, Dirty Dancing, Our Planet, and Demon Slayer, in addition to exclusively representing the legendary Ennio Morricone. As a trusted pillar of Sony Music’s Masterworks Live division, GEA Live has partnered with entertainment giants like Sony Pictures, Lionsgate, Viacom, and Warner Brothers, among others, delivering unparalleled value for licensors while further elevating the world’s most cherished brands.</w:t>
      </w:r>
    </w:p>
    <w:p w:rsidR="6851CF41" w:rsidP="28E1372B" w:rsidRDefault="6851CF41" w14:paraId="7436155B" w14:textId="30A8BC91">
      <w:pPr>
        <w:spacing w:before="0" w:beforeAutospacing="off" w:after="0" w:afterAutospacing="off"/>
      </w:pPr>
      <w:r w:rsidRPr="28E1372B" w:rsidR="6851CF41">
        <w:rPr>
          <w:rFonts w:ascii="Aptos" w:hAnsi="Aptos" w:eastAsia="Aptos" w:cs="Aptos"/>
          <w:noProof w:val="0"/>
          <w:sz w:val="18"/>
          <w:szCs w:val="18"/>
          <w:lang w:val="en-US"/>
        </w:rPr>
        <w:t xml:space="preserve"> </w:t>
      </w:r>
    </w:p>
    <w:p w:rsidR="6851CF41" w:rsidP="28E1372B" w:rsidRDefault="6851CF41" w14:paraId="789A4077" w14:textId="2FE88AE6">
      <w:pPr>
        <w:spacing w:before="0" w:beforeAutospacing="off" w:after="0" w:afterAutospacing="off"/>
      </w:pPr>
      <w:r w:rsidRPr="28E1372B" w:rsidR="6851CF41">
        <w:rPr>
          <w:rFonts w:ascii="Aptos" w:hAnsi="Aptos" w:eastAsia="Aptos" w:cs="Aptos"/>
          <w:b w:val="1"/>
          <w:bCs w:val="1"/>
          <w:noProof w:val="0"/>
          <w:sz w:val="18"/>
          <w:szCs w:val="18"/>
          <w:lang w:val="en-US"/>
        </w:rPr>
        <w:t>About Senbla</w:t>
      </w:r>
    </w:p>
    <w:p w:rsidR="6851CF41" w:rsidP="28E1372B" w:rsidRDefault="6851CF41" w14:paraId="545C0E20" w14:textId="534918EC">
      <w:pPr>
        <w:spacing w:before="0" w:beforeAutospacing="off" w:after="0" w:afterAutospacing="off"/>
      </w:pPr>
      <w:r w:rsidRPr="28E1372B" w:rsidR="6851CF41">
        <w:rPr>
          <w:rFonts w:ascii="Aptos" w:hAnsi="Aptos" w:eastAsia="Aptos" w:cs="Aptos"/>
          <w:noProof w:val="0"/>
          <w:sz w:val="18"/>
          <w:szCs w:val="18"/>
          <w:lang w:val="en-US"/>
        </w:rPr>
        <w:t>Founded by Ollie Rosenblatt, Senbla is a London-based concert promoting and production company that operates both nationally and internationally. Senbla works across multiple forms of live entertainment from artist touring, film in concert, one off specially produced shows, outdoor concerts, Dance, family entertainment, theatre and experiential. In the artist touring and outdoor concerts world Senbla works and has previously worked with Diana Ross, Michael Buble, Burt Bacharach, Ennio Morricone, Tony Bennett, Quincy Jones, Gwen Stefani, Chemical Brothers, Duran Duran, Soft Cell, Sophie Ellis Bextor, Paolo Nutini, Joss Stone, Itzhak Perlman, Crowded House, amongst others. Senbla is one of the exclusive promoting partners for Kew The Music as well as being the exclusive promoter and producing operating business at Bath Royal Crescent and Wasing.</w:t>
      </w:r>
    </w:p>
    <w:p w:rsidR="6851CF41" w:rsidP="28E1372B" w:rsidRDefault="6851CF41" w14:paraId="08E04B5B" w14:textId="1D792DC1">
      <w:pPr>
        <w:spacing w:before="0" w:beforeAutospacing="off" w:after="0" w:afterAutospacing="off"/>
      </w:pPr>
      <w:r w:rsidRPr="28E1372B" w:rsidR="6851CF41">
        <w:rPr>
          <w:rFonts w:ascii="Aptos" w:hAnsi="Aptos" w:eastAsia="Aptos" w:cs="Aptos"/>
          <w:noProof w:val="0"/>
          <w:sz w:val="18"/>
          <w:szCs w:val="18"/>
          <w:lang w:val="en-US"/>
        </w:rPr>
        <w:t xml:space="preserve"> </w:t>
      </w:r>
    </w:p>
    <w:p w:rsidR="6851CF41" w:rsidP="28E1372B" w:rsidRDefault="6851CF41" w14:paraId="25F63E14" w14:textId="76E54B80">
      <w:pPr>
        <w:spacing w:before="0" w:beforeAutospacing="off" w:after="0" w:afterAutospacing="off"/>
      </w:pPr>
      <w:r w:rsidRPr="28E1372B" w:rsidR="6851CF41">
        <w:rPr>
          <w:rFonts w:ascii="Aptos" w:hAnsi="Aptos" w:eastAsia="Aptos" w:cs="Aptos"/>
          <w:noProof w:val="0"/>
          <w:sz w:val="18"/>
          <w:szCs w:val="18"/>
          <w:lang w:val="en-US"/>
        </w:rPr>
        <w:t xml:space="preserve">Senbla is also notable for promoting and producing one off special concerts that have also gone onto be broadcasted on BBC TV and Radio. These include the A Life in Song concerts with Quincy Jones, Tim Rice, Don Black and Burt Bacharach.  Senbla are also the pioneers of touring and promoting ‘Films in Concerts’ throughout the UK. Senbla not only promotes but also produces and owns exclusive global licenses on in concert film experiences. Films such as Spider-man: Into The Spider- Verse and Across The Spider-Verse,  The Holiday, Avatar The Last Airbender, Love Actually, Joker.  Other major film titles Senbla has promoted are The Harry Potter, the Star Wars franchise, Twilight, Beauty and The Beast, La La Land, Love Actually (UK and Australia) The Godfather, Encanto and The Muppet Christmas Carol. </w:t>
      </w:r>
    </w:p>
    <w:p w:rsidR="6851CF41" w:rsidP="28E1372B" w:rsidRDefault="6851CF41" w14:paraId="58981FD2" w14:textId="3ADAFE01">
      <w:pPr>
        <w:spacing w:before="0" w:beforeAutospacing="off" w:after="0" w:afterAutospacing="off"/>
      </w:pPr>
      <w:r w:rsidRPr="28E1372B" w:rsidR="6851CF41">
        <w:rPr>
          <w:rFonts w:ascii="Aptos" w:hAnsi="Aptos" w:eastAsia="Aptos" w:cs="Aptos"/>
          <w:noProof w:val="0"/>
          <w:sz w:val="18"/>
          <w:szCs w:val="18"/>
          <w:lang w:val="en-US"/>
        </w:rPr>
        <w:t xml:space="preserve"> </w:t>
      </w:r>
    </w:p>
    <w:p w:rsidR="6851CF41" w:rsidP="28E1372B" w:rsidRDefault="6851CF41" w14:paraId="64DEEE44" w14:textId="76CD357B">
      <w:pPr>
        <w:spacing w:before="0" w:beforeAutospacing="off" w:after="0" w:afterAutospacing="off"/>
      </w:pPr>
      <w:r w:rsidRPr="28E1372B" w:rsidR="6851CF41">
        <w:rPr>
          <w:rFonts w:ascii="Aptos" w:hAnsi="Aptos" w:eastAsia="Aptos" w:cs="Aptos"/>
          <w:noProof w:val="0"/>
          <w:sz w:val="18"/>
          <w:szCs w:val="18"/>
          <w:lang w:val="en-US"/>
        </w:rPr>
        <w:t xml:space="preserve">Senbla has also produced theatrical works such as Circus 1903, Hair, Promises Promises as well as having a financial interest in Six The Musical in North America.  In the dance space Senbla work with Strictly Come Dancing stars Alijaz and Janette, Strictly Legend as well as Opera, touring Ellen Kent’s production of Madame Butterfly, Carmen and La Boheme annually. In July 2019 Sony Music acquired a majority stake in Senbla. </w:t>
      </w:r>
    </w:p>
    <w:p w:rsidR="6851CF41" w:rsidP="28E1372B" w:rsidRDefault="6851CF41" w14:paraId="1E550A21" w14:textId="0EE27C69">
      <w:pPr>
        <w:spacing w:before="0" w:beforeAutospacing="off" w:after="0" w:afterAutospacing="off"/>
      </w:pPr>
      <w:r w:rsidRPr="28E1372B" w:rsidR="6851CF41">
        <w:rPr>
          <w:rFonts w:ascii="Aptos" w:hAnsi="Aptos" w:eastAsia="Aptos" w:cs="Aptos"/>
          <w:noProof w:val="0"/>
          <w:sz w:val="24"/>
          <w:szCs w:val="24"/>
          <w:lang w:val="en-US"/>
        </w:rPr>
        <w:t xml:space="preserve"> </w:t>
      </w:r>
    </w:p>
    <w:p w:rsidR="6851CF41" w:rsidP="28E1372B" w:rsidRDefault="6851CF41" w14:paraId="5C967105" w14:textId="3AE7F2BB">
      <w:pPr>
        <w:spacing w:before="0" w:beforeAutospacing="off" w:after="0" w:afterAutospacing="off"/>
        <w:jc w:val="center"/>
      </w:pPr>
      <w:r w:rsidRPr="28E1372B" w:rsidR="6851CF41">
        <w:rPr>
          <w:rFonts w:ascii="Aptos" w:hAnsi="Aptos" w:eastAsia="Aptos" w:cs="Aptos"/>
          <w:noProof w:val="0"/>
          <w:sz w:val="24"/>
          <w:szCs w:val="24"/>
          <w:lang w:val="en-US"/>
        </w:rPr>
        <w:t># # #</w:t>
      </w:r>
    </w:p>
    <w:p w:rsidR="6851CF41" w:rsidP="28E1372B" w:rsidRDefault="6851CF41" w14:paraId="621970DB" w14:textId="087183EB">
      <w:pPr>
        <w:spacing w:before="0" w:beforeAutospacing="off" w:after="0" w:afterAutospacing="off"/>
      </w:pPr>
      <w:r w:rsidRPr="28E1372B" w:rsidR="6851CF41">
        <w:rPr>
          <w:rFonts w:ascii="Aptos" w:hAnsi="Aptos" w:eastAsia="Aptos" w:cs="Aptos"/>
          <w:noProof w:val="0"/>
          <w:sz w:val="24"/>
          <w:szCs w:val="24"/>
          <w:lang w:val="en-US"/>
        </w:rPr>
        <w:t xml:space="preserve"> </w:t>
      </w:r>
    </w:p>
    <w:p w:rsidR="3EC63B24" w:rsidP="28E1372B" w:rsidRDefault="3EC63B24" w14:paraId="610F0C78" w14:textId="364AD04B">
      <w:pPr>
        <w:spacing w:before="0" w:beforeAutospacing="off" w:after="0" w:afterAutospacing="off"/>
        <w:rPr>
          <w:rFonts w:ascii="Aptos" w:hAnsi="Aptos" w:eastAsia="Aptos" w:cs="Aptos"/>
          <w:noProof w:val="0"/>
          <w:sz w:val="24"/>
          <w:szCs w:val="24"/>
          <w:lang w:val="en-US"/>
        </w:rPr>
      </w:pPr>
      <w:r w:rsidRPr="28E1372B" w:rsidR="3EC63B24">
        <w:rPr>
          <w:rFonts w:ascii="Aptos" w:hAnsi="Aptos" w:eastAsia="Aptos" w:cs="Aptos"/>
          <w:b w:val="0"/>
          <w:bCs w:val="0"/>
          <w:i w:val="0"/>
          <w:iCs w:val="0"/>
          <w:caps w:val="0"/>
          <w:smallCaps w:val="0"/>
          <w:noProof w:val="0"/>
          <w:color w:val="000000" w:themeColor="text1" w:themeTint="FF" w:themeShade="FF"/>
          <w:sz w:val="24"/>
          <w:szCs w:val="24"/>
          <w:lang w:val="en-US"/>
        </w:rPr>
        <w:t>Playhouse Square, the nation’s premier home for touring Broadway, is a globally recognized arts district. A not-for-profit presenter and producer of performing arts experiences, Playhouse Square is a champion of arts education and the vitality of downtown Cleveland. It proudly serves as home to eight resident companies: The City Club of Cleveland, Cleveland Ballet, Cleveland International Film Festival, Cleveland Play House, Cleveland State University Department of Theatre and Dance, DANCE Cleveland, Great Lakes Theater, and Tri-C JazzFest.</w:t>
      </w:r>
    </w:p>
    <w:p w:rsidR="28E1372B" w:rsidP="28E1372B" w:rsidRDefault="28E1372B" w14:paraId="51166833" w14:textId="05EF8389">
      <w:pPr>
        <w:spacing w:before="0" w:beforeAutospacing="off" w:after="0" w:afterAutospacing="off"/>
        <w:rPr>
          <w:rFonts w:ascii="Aptos" w:hAnsi="Aptos" w:eastAsia="Aptos" w:cs="Aptos"/>
          <w:b w:val="1"/>
          <w:bCs w:val="1"/>
          <w:noProof w:val="0"/>
          <w:sz w:val="24"/>
          <w:szCs w:val="24"/>
          <w:highlight w:val="yellow"/>
          <w:lang w:val="en-US"/>
        </w:rPr>
      </w:pPr>
    </w:p>
    <w:p w:rsidR="28E1372B" w:rsidP="28E1372B" w:rsidRDefault="28E1372B" w14:paraId="72F13EE1" w14:textId="1D37A919">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7BCCE79F" w:rsidP="7BCCE79F" w:rsidRDefault="7BCCE79F" w14:paraId="2AFD4AF0" w14:textId="0BADDAF8">
      <w:pPr>
        <w:jc w:val="left"/>
        <w:rPr>
          <w:rFonts w:ascii="Aptos" w:hAnsi="Aptos" w:eastAsia="Aptos" w:cs="Aptos"/>
          <w:b w:val="0"/>
          <w:bCs w:val="0"/>
          <w:i w:val="0"/>
          <w:iCs w:val="0"/>
          <w:caps w:val="0"/>
          <w:smallCaps w:val="0"/>
          <w:noProof w:val="0"/>
          <w:color w:val="000000" w:themeColor="text1" w:themeTint="FF" w:themeShade="FF"/>
          <w:sz w:val="24"/>
          <w:szCs w:val="24"/>
          <w:u w:val="none"/>
          <w:lang w:val="en-US"/>
        </w:rPr>
        <w:sectPr w:rsidRPr="00176098" w:rsidR="00BA1502" w:rsidSect="00BA1502">
          <w:pgSz w:w="12240" w:h="15840" w:orient="portrait"/>
          <w:pgMar w:top="695" w:right="1400" w:bottom="908" w:left="720" w:header="0" w:footer="0" w:gutter="0"/>
          <w:cols w:equalWidth="0" w:space="0">
            <w:col w:w="10120"/>
          </w:cols>
          <w:docGrid w:linePitch="360"/>
        </w:sectPr>
      </w:pPr>
    </w:p>
    <w:p w:rsidR="00BA1502" w:rsidP="00BA1502" w:rsidRDefault="00BA1502" w14:paraId="3B6E6D64" w14:textId="77777777">
      <w:pPr>
        <w:spacing w:line="313" w:lineRule="auto"/>
        <w:ind w:right="80"/>
        <w:rPr>
          <w:rFonts w:ascii="Arial" w:hAnsi="Arial" w:eastAsia="Arial"/>
          <w:color w:val="000000"/>
        </w:rPr>
        <w:sectPr w:rsidR="00BA1502" w:rsidSect="00BA1502">
          <w:pgSz w:w="12240" w:h="15840" w:orient="portrait"/>
          <w:pgMar w:top="978" w:right="1440" w:bottom="864" w:left="720" w:header="0" w:footer="0" w:gutter="0"/>
          <w:cols w:equalWidth="0" w:space="0">
            <w:col w:w="10080"/>
          </w:cols>
          <w:docGrid w:linePitch="360"/>
        </w:sectPr>
      </w:pPr>
    </w:p>
    <w:p w:rsidRPr="004F2F79" w:rsidR="00D150A9" w:rsidP="004F2F79" w:rsidRDefault="00D150A9" w14:paraId="0502DE76" w14:textId="4FDF4E54">
      <w:pPr>
        <w:spacing w:line="275" w:lineRule="auto"/>
        <w:ind w:right="240"/>
        <w:rPr>
          <w:rFonts w:ascii="Arial" w:hAnsi="Arial" w:eastAsia="Arial"/>
        </w:rPr>
        <w:sectPr w:rsidRPr="004F2F79" w:rsidR="00000000">
          <w:pgSz w:w="12240" w:h="15840" w:orient="portrait"/>
          <w:pgMar w:top="1440" w:right="1120" w:bottom="1440" w:left="720" w:header="0" w:footer="0" w:gutter="0"/>
          <w:cols w:equalWidth="0" w:space="0">
            <w:col w:w="10400"/>
          </w:cols>
          <w:docGrid w:linePitch="360"/>
        </w:sectPr>
      </w:pPr>
      <w:r>
        <w:rPr>
          <w:rFonts w:ascii="Arial" w:hAnsi="Arial" w:eastAsia="Arial"/>
          <w:noProof/>
        </w:rPr>
        <w:lastRenderedPageBreak/>
        <mc:AlternateContent>
          <mc:Choice Requires="wps">
            <w:drawing>
              <wp:anchor distT="0" distB="0" distL="114300" distR="114300" simplePos="0" relativeHeight="251657728" behindDoc="1" locked="0" layoutInCell="1" allowOverlap="1" wp14:anchorId="2C7FD7E1" wp14:editId="02C16228">
                <wp:simplePos x="0" y="0"/>
                <wp:positionH relativeFrom="column">
                  <wp:posOffset>1072515</wp:posOffset>
                </wp:positionH>
                <wp:positionV relativeFrom="paragraph">
                  <wp:posOffset>-43815</wp:posOffset>
                </wp:positionV>
                <wp:extent cx="804545" cy="0"/>
                <wp:effectExtent l="5715" t="13335" r="8890" b="5715"/>
                <wp:wrapNone/>
                <wp:docPr id="5341485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3048">
                          <a:solidFill>
                            <a:srgbClr val="1155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5c" strokeweight=".24pt" from="84.45pt,-3.45pt" to="147.8pt,-3.45pt" w14:anchorId="082E1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"/>
            </w:pict>
          </mc:Fallback>
        </mc:AlternateContent>
      </w:r>
    </w:p>
    <w:p w:rsidR="00036044" w:rsidP="004F2F79" w:rsidRDefault="00036044" w14:paraId="614C6EAC" w14:textId="536CC7C4">
      <w:pPr>
        <w:spacing w:line="0" w:lineRule="atLeast"/>
        <w:rPr>
          <w:rFonts w:ascii="Arial" w:hAnsi="Arial" w:eastAsia="Arial"/>
          <w:color w:val="1155CC"/>
          <w:u w:val="single"/>
        </w:rPr>
      </w:pPr>
      <w:bookmarkStart w:name="page2" w:id="0"/>
      <w:bookmarkEnd w:id="0"/>
    </w:p>
    <w:sectPr w:rsidR="00036044" w:rsidSect="004F2F79">
      <w:pgSz w:w="12240" w:h="15840" w:orient="portrait"/>
      <w:pgMar w:top="695" w:right="1400" w:bottom="908" w:left="720" w:header="0" w:footer="0" w:gutter="0"/>
      <w:cols w:equalWidth="0" w:space="0">
        <w:col w:w="10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44"/>
    <w:rsid w:val="00036044"/>
    <w:rsid w:val="00077861"/>
    <w:rsid w:val="00176098"/>
    <w:rsid w:val="00181337"/>
    <w:rsid w:val="00195EA8"/>
    <w:rsid w:val="00222AF5"/>
    <w:rsid w:val="00226FBF"/>
    <w:rsid w:val="002D2C6E"/>
    <w:rsid w:val="0039344B"/>
    <w:rsid w:val="004F2F79"/>
    <w:rsid w:val="0067716A"/>
    <w:rsid w:val="006A485A"/>
    <w:rsid w:val="00896E5A"/>
    <w:rsid w:val="008E1A5F"/>
    <w:rsid w:val="00956112"/>
    <w:rsid w:val="00A05B5B"/>
    <w:rsid w:val="00B26FDD"/>
    <w:rsid w:val="00B84E6D"/>
    <w:rsid w:val="00BA1502"/>
    <w:rsid w:val="00C27359"/>
    <w:rsid w:val="00C734A8"/>
    <w:rsid w:val="00CB17E5"/>
    <w:rsid w:val="00CF0E5B"/>
    <w:rsid w:val="00D150A9"/>
    <w:rsid w:val="00DF69F8"/>
    <w:rsid w:val="00FB2C71"/>
    <w:rsid w:val="00FC66B0"/>
    <w:rsid w:val="0AD6A72C"/>
    <w:rsid w:val="0FD39C08"/>
    <w:rsid w:val="1287AC4A"/>
    <w:rsid w:val="12976EE7"/>
    <w:rsid w:val="17885317"/>
    <w:rsid w:val="18658A69"/>
    <w:rsid w:val="1DA5F413"/>
    <w:rsid w:val="21F2DB4E"/>
    <w:rsid w:val="28E1372B"/>
    <w:rsid w:val="326ECAAF"/>
    <w:rsid w:val="34C16087"/>
    <w:rsid w:val="3E0664A3"/>
    <w:rsid w:val="3EC63B24"/>
    <w:rsid w:val="4126C704"/>
    <w:rsid w:val="45C7E64A"/>
    <w:rsid w:val="4E8ED09F"/>
    <w:rsid w:val="5576A00D"/>
    <w:rsid w:val="589E832B"/>
    <w:rsid w:val="5E1D9A08"/>
    <w:rsid w:val="5F630B4E"/>
    <w:rsid w:val="5F9D2A74"/>
    <w:rsid w:val="6430F1D4"/>
    <w:rsid w:val="6851CF41"/>
    <w:rsid w:val="69704F9C"/>
    <w:rsid w:val="6BA8AD24"/>
    <w:rsid w:val="6DBE6E32"/>
    <w:rsid w:val="734AE21F"/>
    <w:rsid w:val="73A74277"/>
    <w:rsid w:val="7BCCE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DC5994"/>
  <w15:chartTrackingRefBased/>
  <w15:docId w15:val="{82CF7B9F-6DC7-460A-A6D4-AE703977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CellMar>
        <w:top w:w="0" w:type="dxa"/>
        <w:left w:w="0" w:type="dxa"/>
        <w:bottom w:w="0" w:type="dxa"/>
        <w:right w:w="0" w:type="dxa"/>
      </w:tblCellMar>
    </w:tblPr>
  </w:style>
  <w:style w:type="numbering" w:styleId="NoList" w:default="1">
    <w:name w:val="No List"/>
    <w:uiPriority w:val="99"/>
    <w:semiHidden/>
    <w:unhideWhenUsed/>
  </w:style>
  <w:style w:type="character" w:styleId="Hyperlink">
    <w:name w:val="Hyperlink"/>
    <w:uiPriority w:val="99"/>
    <w:unhideWhenUsed/>
    <w:rsid w:val="00036044"/>
    <w:rPr>
      <w:color w:val="0563C1"/>
      <w:u w:val="single"/>
    </w:rPr>
  </w:style>
  <w:style w:type="character" w:styleId="UnresolvedMention">
    <w:name w:val="Unresolved Mention"/>
    <w:basedOn w:val="DefaultParagraphFont"/>
    <w:uiPriority w:val="99"/>
    <w:semiHidden/>
    <w:unhideWhenUsed/>
    <w:rsid w:val="00036044"/>
    <w:rPr>
      <w:color w:val="605E5C"/>
      <w:shd w:val="clear" w:color="auto" w:fill="E1DFDD"/>
    </w:rPr>
  </w:style>
  <w:style w:type="paragraph" w:styleId="NoSpacing">
    <w:uiPriority w:val="1"/>
    <w:name w:val="No Spacing"/>
    <w:qFormat/>
    <w:rsid w:val="28E13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27" /><Relationship Type="http://schemas.openxmlformats.org/officeDocument/2006/relationships/hyperlink" Target="mailto:liesl.davenport@playhousesquare.org" TargetMode="External" Id="Refe1312efd3e42ab" /><Relationship Type="http://schemas.openxmlformats.org/officeDocument/2006/relationships/image" Target="/media/image2.jpg" Id="R5cb058a7fe644609" /><Relationship Type="http://schemas.openxmlformats.org/officeDocument/2006/relationships/hyperlink" Target="https://drive.google.com/drive/folders/1LiAiXZxJz27JD5k7zQ4w46_WLEclHcvK?usp=sharing" TargetMode="External" Id="R874de18e33124dcf" /><Relationship Type="http://schemas.openxmlformats.org/officeDocument/2006/relationships/hyperlink" Target="https://vimeo.com/1077948599/2fe6d9f401" TargetMode="External" Id="Rfb1ef0ebad484b91" /><Relationship Type="http://schemas.openxmlformats.org/officeDocument/2006/relationships/hyperlink" Target="http://www.avatarinconcert.com/" TargetMode="External" Id="R0700193d3a584ff2" /><Relationship Type="http://schemas.openxmlformats.org/officeDocument/2006/relationships/hyperlink" Target="http://www.playhousesquare.org/" TargetMode="External" Id="Rce4c6e1059dd4436" /><Relationship Type="http://schemas.openxmlformats.org/officeDocument/2006/relationships/hyperlink" Target="http://www.avatarinconcert.com/" TargetMode="External" Id="R5a052dde97954c12" /><Relationship Type="http://schemas.openxmlformats.org/officeDocument/2006/relationships/hyperlink" Target="http://facebook.com/avatarthelastairbender/" TargetMode="External" Id="R850f0b0c748749e7" /><Relationship Type="http://schemas.openxmlformats.org/officeDocument/2006/relationships/hyperlink" Target="https://www.instagram.com/avatarlegends/" TargetMode="External" Id="R37f88dbdcc2446af" /><Relationship Type="http://schemas.openxmlformats.org/officeDocument/2006/relationships/hyperlink" Target="https://www.tiktok.com/@avatarlegends" TargetMode="External" Id="R3a6a141b785241c5" /><Relationship Type="http://schemas.openxmlformats.org/officeDocument/2006/relationships/hyperlink" Target="https://www.youtube.com/@AvatarLegends" TargetMode="External" Id="R841e57dc3c674256" /><Relationship Type="http://schemas.openxmlformats.org/officeDocument/2006/relationships/hyperlink" Target="http://www.nickpress.com" TargetMode="External" Id="R12f45bcd05714b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BDC36433ED14B85EFD0112800FC26" ma:contentTypeVersion="8" ma:contentTypeDescription="Create a new document." ma:contentTypeScope="" ma:versionID="d3637b955fa625a7952fa51e3d42e948">
  <xsd:schema xmlns:xsd="http://www.w3.org/2001/XMLSchema" xmlns:xs="http://www.w3.org/2001/XMLSchema" xmlns:p="http://schemas.microsoft.com/office/2006/metadata/properties" xmlns:ns3="11444ad4-021a-48a2-8eb9-b21b080c8be8" xmlns:ns4="1c90ae79-9245-445d-a4f1-548c899c4128" targetNamespace="http://schemas.microsoft.com/office/2006/metadata/properties" ma:root="true" ma:fieldsID="c2baf2ef60eb5c81d22b3700c86d87ea" ns3:_="" ns4:_="">
    <xsd:import namespace="11444ad4-021a-48a2-8eb9-b21b080c8be8"/>
    <xsd:import namespace="1c90ae79-9245-445d-a4f1-548c899c412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44ad4-021a-48a2-8eb9-b21b080c8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0ae79-9245-445d-a4f1-548c899c41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444ad4-021a-48a2-8eb9-b21b080c8be8" xsi:nil="true"/>
  </documentManagement>
</p:properties>
</file>

<file path=customXml/itemProps1.xml><?xml version="1.0" encoding="utf-8"?>
<ds:datastoreItem xmlns:ds="http://schemas.openxmlformats.org/officeDocument/2006/customXml" ds:itemID="{4A4A6AEC-CE6A-4C80-BD2F-467D9583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44ad4-021a-48a2-8eb9-b21b080c8be8"/>
    <ds:schemaRef ds:uri="1c90ae79-9245-445d-a4f1-548c899c4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9C4E7-111A-4A4C-A944-4D404D915465}">
  <ds:schemaRefs>
    <ds:schemaRef ds:uri="http://schemas.microsoft.com/sharepoint/v3/contenttype/forms"/>
  </ds:schemaRefs>
</ds:datastoreItem>
</file>

<file path=customXml/itemProps3.xml><?xml version="1.0" encoding="utf-8"?>
<ds:datastoreItem xmlns:ds="http://schemas.openxmlformats.org/officeDocument/2006/customXml" ds:itemID="{C743608D-130A-4EE3-8C2D-90ABA21CE675}">
  <ds:schemaRefs>
    <ds:schemaRef ds:uri="11444ad4-021a-48a2-8eb9-b21b080c8be8"/>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1c90ae79-9245-445d-a4f1-548c899c4128"/>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Playhouse Square Foundation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Andreani</dc:creator>
  <keywords/>
  <lastModifiedBy>Angie Robinette</lastModifiedBy>
  <revision>4</revision>
  <dcterms:created xsi:type="dcterms:W3CDTF">2024-03-19T21:08:00.0000000Z</dcterms:created>
  <dcterms:modified xsi:type="dcterms:W3CDTF">2025-04-29T17:58:50.4055126Z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0x010100C72BDC36433ED14B85EFD0112800FC26</vt:lpwstr>
  </property>
</Properties>
</file>