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5954B" w14:textId="7490F594" w:rsidR="00CF4515" w:rsidRDefault="122A65A9" w:rsidP="5C0AB17D">
      <w:pPr>
        <w:tabs>
          <w:tab w:val="center" w:pos="4680"/>
          <w:tab w:val="right" w:pos="9360"/>
        </w:tabs>
        <w:rPr>
          <w:rFonts w:ascii="Calibri" w:eastAsia="Calibri" w:hAnsi="Calibri" w:cs="Calibri"/>
          <w:color w:val="000000" w:themeColor="text1"/>
          <w:sz w:val="22"/>
          <w:szCs w:val="22"/>
        </w:rPr>
      </w:pPr>
      <w:r>
        <w:rPr>
          <w:noProof/>
        </w:rPr>
        <w:drawing>
          <wp:inline distT="0" distB="0" distL="0" distR="0" wp14:anchorId="2AB1B96C" wp14:editId="170F6003">
            <wp:extent cx="3486150" cy="1085850"/>
            <wp:effectExtent l="0" t="0" r="0" b="0"/>
            <wp:docPr id="2131099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99975" name=""/>
                    <pic:cNvPicPr/>
                  </pic:nvPicPr>
                  <pic:blipFill>
                    <a:blip r:embed="rId4">
                      <a:extLst>
                        <a:ext uri="{28A0092B-C50C-407E-A947-70E740481C1C}">
                          <a14:useLocalDpi xmlns:a14="http://schemas.microsoft.com/office/drawing/2010/main" val="0"/>
                        </a:ext>
                      </a:extLst>
                    </a:blip>
                    <a:stretch>
                      <a:fillRect/>
                    </a:stretch>
                  </pic:blipFill>
                  <pic:spPr>
                    <a:xfrm>
                      <a:off x="0" y="0"/>
                      <a:ext cx="3486150" cy="1085850"/>
                    </a:xfrm>
                    <a:prstGeom prst="rect">
                      <a:avLst/>
                    </a:prstGeom>
                  </pic:spPr>
                </pic:pic>
              </a:graphicData>
            </a:graphic>
          </wp:inline>
        </w:drawing>
      </w:r>
    </w:p>
    <w:p w14:paraId="45E9F54A" w14:textId="0B2514B9" w:rsidR="00CF4515" w:rsidRDefault="122A65A9" w:rsidP="5C0AB17D">
      <w:pPr>
        <w:rPr>
          <w:rFonts w:ascii="Aptos" w:eastAsia="Aptos" w:hAnsi="Aptos" w:cs="Aptos"/>
          <w:color w:val="000000" w:themeColor="text1"/>
          <w:sz w:val="22"/>
          <w:szCs w:val="22"/>
        </w:rPr>
      </w:pPr>
      <w:r w:rsidRPr="5C0AB17D">
        <w:rPr>
          <w:rFonts w:ascii="Aptos" w:eastAsia="Aptos" w:hAnsi="Aptos" w:cs="Aptos"/>
          <w:b/>
          <w:bCs/>
          <w:color w:val="000000" w:themeColor="text1"/>
          <w:sz w:val="22"/>
          <w:szCs w:val="22"/>
          <w:lang w:val="en"/>
        </w:rPr>
        <w:t>FOR IMMEDIATE RELEASE:</w:t>
      </w:r>
      <w:r w:rsidRPr="5C0AB17D">
        <w:rPr>
          <w:rFonts w:ascii="Aptos" w:eastAsia="Aptos" w:hAnsi="Aptos" w:cs="Aptos"/>
          <w:color w:val="000000" w:themeColor="text1"/>
          <w:sz w:val="22"/>
          <w:szCs w:val="22"/>
        </w:rPr>
        <w:t> </w:t>
      </w:r>
    </w:p>
    <w:p w14:paraId="3A046664" w14:textId="27CEF85E" w:rsidR="00CF4515" w:rsidRDefault="122A65A9" w:rsidP="5C0AB17D">
      <w:pPr>
        <w:rPr>
          <w:rFonts w:ascii="Aptos" w:eastAsia="Aptos" w:hAnsi="Aptos" w:cs="Aptos"/>
          <w:color w:val="000000" w:themeColor="text1"/>
          <w:sz w:val="22"/>
          <w:szCs w:val="22"/>
        </w:rPr>
      </w:pPr>
      <w:r w:rsidRPr="5C0AB17D">
        <w:rPr>
          <w:rFonts w:ascii="Aptos" w:eastAsia="Aptos" w:hAnsi="Aptos" w:cs="Aptos"/>
          <w:b/>
          <w:bCs/>
          <w:color w:val="000000" w:themeColor="text1"/>
          <w:sz w:val="22"/>
          <w:szCs w:val="22"/>
          <w:lang w:val="en"/>
        </w:rPr>
        <w:t xml:space="preserve">Media Contact: </w:t>
      </w:r>
      <w:r w:rsidRPr="5C0AB17D">
        <w:rPr>
          <w:rFonts w:ascii="Aptos" w:eastAsia="Aptos" w:hAnsi="Aptos" w:cs="Aptos"/>
          <w:color w:val="000000" w:themeColor="text1"/>
          <w:sz w:val="22"/>
          <w:szCs w:val="22"/>
          <w:lang w:val="en"/>
        </w:rPr>
        <w:t>Liesl Davenport</w:t>
      </w:r>
      <w:r w:rsidRPr="5C0AB17D">
        <w:rPr>
          <w:rFonts w:ascii="Aptos" w:eastAsia="Aptos" w:hAnsi="Aptos" w:cs="Aptos"/>
          <w:color w:val="000000" w:themeColor="text1"/>
          <w:sz w:val="22"/>
          <w:szCs w:val="22"/>
        </w:rPr>
        <w:t> </w:t>
      </w:r>
    </w:p>
    <w:p w14:paraId="32564BB2" w14:textId="11B8C94A" w:rsidR="00CF4515" w:rsidRDefault="122A65A9" w:rsidP="5C0AB17D">
      <w:pPr>
        <w:rPr>
          <w:rFonts w:ascii="Aptos" w:eastAsia="Aptos" w:hAnsi="Aptos" w:cs="Aptos"/>
          <w:color w:val="000000" w:themeColor="text1"/>
          <w:sz w:val="22"/>
          <w:szCs w:val="22"/>
        </w:rPr>
      </w:pPr>
      <w:r w:rsidRPr="5C0AB17D">
        <w:rPr>
          <w:rFonts w:ascii="Aptos" w:eastAsia="Aptos" w:hAnsi="Aptos" w:cs="Aptos"/>
          <w:b/>
          <w:bCs/>
          <w:color w:val="000000" w:themeColor="text1"/>
          <w:sz w:val="22"/>
          <w:szCs w:val="22"/>
          <w:lang w:val="en"/>
        </w:rPr>
        <w:t xml:space="preserve">Phone: </w:t>
      </w:r>
      <w:r w:rsidRPr="5C0AB17D">
        <w:rPr>
          <w:rFonts w:ascii="Aptos" w:eastAsia="Aptos" w:hAnsi="Aptos" w:cs="Aptos"/>
          <w:color w:val="000000" w:themeColor="text1"/>
          <w:sz w:val="22"/>
          <w:szCs w:val="22"/>
          <w:lang w:val="en"/>
        </w:rPr>
        <w:t>216-640-8677</w:t>
      </w:r>
      <w:r w:rsidRPr="5C0AB17D">
        <w:rPr>
          <w:rFonts w:ascii="Aptos" w:eastAsia="Aptos" w:hAnsi="Aptos" w:cs="Aptos"/>
          <w:color w:val="000000" w:themeColor="text1"/>
          <w:sz w:val="22"/>
          <w:szCs w:val="22"/>
        </w:rPr>
        <w:t> </w:t>
      </w:r>
    </w:p>
    <w:p w14:paraId="0091BFEE" w14:textId="60E65234" w:rsidR="00CF4515" w:rsidRDefault="122A65A9" w:rsidP="5C0AB17D">
      <w:pPr>
        <w:rPr>
          <w:rFonts w:ascii="Aptos" w:eastAsia="Aptos" w:hAnsi="Aptos" w:cs="Aptos"/>
          <w:color w:val="000000" w:themeColor="text1"/>
          <w:sz w:val="22"/>
          <w:szCs w:val="22"/>
        </w:rPr>
      </w:pPr>
      <w:r w:rsidRPr="5C0AB17D">
        <w:rPr>
          <w:rFonts w:ascii="Aptos" w:eastAsia="Aptos" w:hAnsi="Aptos" w:cs="Aptos"/>
          <w:b/>
          <w:bCs/>
          <w:color w:val="000000" w:themeColor="text1"/>
          <w:sz w:val="22"/>
          <w:szCs w:val="22"/>
          <w:lang w:val="en"/>
        </w:rPr>
        <w:t xml:space="preserve">Email: </w:t>
      </w:r>
      <w:hyperlink r:id="rId5">
        <w:r w:rsidRPr="5C0AB17D">
          <w:rPr>
            <w:rStyle w:val="Hyperlink"/>
            <w:rFonts w:ascii="Aptos" w:eastAsia="Aptos" w:hAnsi="Aptos" w:cs="Aptos"/>
            <w:sz w:val="22"/>
            <w:szCs w:val="22"/>
            <w:lang w:val="en"/>
          </w:rPr>
          <w:t>liesl.davenport@playhousesquare.org</w:t>
        </w:r>
        <w:r w:rsidRPr="5C0AB17D">
          <w:rPr>
            <w:rStyle w:val="Hyperlink"/>
            <w:rFonts w:ascii="Aptos" w:eastAsia="Aptos" w:hAnsi="Aptos" w:cs="Aptos"/>
            <w:sz w:val="22"/>
            <w:szCs w:val="22"/>
          </w:rPr>
          <w:t> </w:t>
        </w:r>
      </w:hyperlink>
    </w:p>
    <w:p w14:paraId="241710D1" w14:textId="7B2F7141" w:rsidR="00CF4515" w:rsidRDefault="00CF4515" w:rsidP="5C0AB17D">
      <w:pPr>
        <w:rPr>
          <w:rFonts w:ascii="Aptos" w:eastAsia="Aptos" w:hAnsi="Aptos" w:cs="Aptos"/>
          <w:color w:val="000000" w:themeColor="text1"/>
          <w:sz w:val="22"/>
          <w:szCs w:val="22"/>
        </w:rPr>
      </w:pPr>
    </w:p>
    <w:p w14:paraId="03DC2A8A" w14:textId="486BE2DE"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JOSH GATES – LIVE! </w:t>
      </w:r>
    </w:p>
    <w:p w14:paraId="394419A6" w14:textId="0FC0E91C"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An Evening of Legends, Mysteries and </w:t>
      </w:r>
    </w:p>
    <w:p w14:paraId="1ABBCABC" w14:textId="74A36885"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Tales of Adventure </w:t>
      </w:r>
    </w:p>
    <w:p w14:paraId="231F5AE3" w14:textId="422CE835"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Thursday, June 11, 2026 – 7:30 PM </w:t>
      </w:r>
    </w:p>
    <w:p w14:paraId="3C115B35" w14:textId="5559950E"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PLAYHOUSE SQUARE </w:t>
      </w:r>
    </w:p>
    <w:p w14:paraId="594CB43B" w14:textId="6301B3C1"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 xml:space="preserve">Cleveland, OH </w:t>
      </w:r>
    </w:p>
    <w:p w14:paraId="2C078E63" w14:textId="03800EC7" w:rsidR="00CF4515" w:rsidRDefault="122A65A9" w:rsidP="5C0AB17D">
      <w:pPr>
        <w:jc w:val="center"/>
        <w:rPr>
          <w:rFonts w:ascii="Tahoma" w:eastAsia="Tahoma" w:hAnsi="Tahoma" w:cs="Tahoma"/>
          <w:b/>
          <w:bCs/>
          <w:sz w:val="38"/>
          <w:szCs w:val="38"/>
        </w:rPr>
      </w:pPr>
      <w:r w:rsidRPr="5C0AB17D">
        <w:rPr>
          <w:rFonts w:ascii="Tahoma" w:eastAsia="Tahoma" w:hAnsi="Tahoma" w:cs="Tahoma"/>
          <w:b/>
          <w:bCs/>
          <w:sz w:val="38"/>
          <w:szCs w:val="38"/>
        </w:rPr>
        <w:t>Tickets On Sale Now</w:t>
      </w:r>
    </w:p>
    <w:p w14:paraId="77B8F3F7" w14:textId="0B5CB1AE" w:rsidR="5C0AB17D" w:rsidRDefault="5C0AB17D" w:rsidP="5C0AB17D">
      <w:pPr>
        <w:jc w:val="center"/>
        <w:rPr>
          <w:rFonts w:ascii="Tahoma" w:eastAsia="Tahoma" w:hAnsi="Tahoma" w:cs="Tahoma"/>
          <w:b/>
          <w:bCs/>
          <w:sz w:val="38"/>
          <w:szCs w:val="38"/>
        </w:rPr>
      </w:pPr>
    </w:p>
    <w:p w14:paraId="3F016991" w14:textId="5356192C" w:rsidR="5C0AB17D" w:rsidRDefault="5517BCE5" w:rsidP="5C0AB17D">
      <w:pPr>
        <w:spacing w:line="360" w:lineRule="auto"/>
        <w:ind w:right="90"/>
        <w:jc w:val="both"/>
        <w:rPr>
          <w:rFonts w:ascii="Times New Roman" w:eastAsia="Times New Roman" w:hAnsi="Times New Roman" w:cs="Times New Roman"/>
          <w:color w:val="000000" w:themeColor="text1"/>
        </w:rPr>
      </w:pPr>
      <w:r w:rsidRPr="5C0AB17D">
        <w:rPr>
          <w:rStyle w:val="text1"/>
          <w:rFonts w:ascii="Times New Roman" w:eastAsia="Times New Roman" w:hAnsi="Times New Roman"/>
          <w:sz w:val="24"/>
          <w:szCs w:val="24"/>
        </w:rPr>
        <w:t xml:space="preserve">Cleveland, OH – Adventurer, TV personality and author </w:t>
      </w:r>
      <w:r w:rsidRPr="5C0AB17D">
        <w:rPr>
          <w:rStyle w:val="text1"/>
          <w:rFonts w:ascii="Times New Roman" w:eastAsia="Times New Roman" w:hAnsi="Times New Roman"/>
          <w:b/>
          <w:bCs/>
          <w:sz w:val="24"/>
          <w:szCs w:val="24"/>
        </w:rPr>
        <w:t>JOSH GATES</w:t>
      </w:r>
      <w:r w:rsidRPr="5C0AB17D">
        <w:rPr>
          <w:rStyle w:val="text1"/>
          <w:rFonts w:ascii="Times New Roman" w:eastAsia="Times New Roman" w:hAnsi="Times New Roman"/>
          <w:sz w:val="24"/>
          <w:szCs w:val="24"/>
        </w:rPr>
        <w:t xml:space="preserve"> will bring an evening of legends, mysteries and tales of adventure to Playhouse Square on</w:t>
      </w:r>
      <w:r w:rsidR="004F36F8">
        <w:rPr>
          <w:rStyle w:val="text1"/>
          <w:rFonts w:ascii="Times New Roman" w:eastAsia="Times New Roman" w:hAnsi="Times New Roman"/>
          <w:sz w:val="24"/>
          <w:szCs w:val="24"/>
        </w:rPr>
        <w:t xml:space="preserve"> Thursday, June 11. </w:t>
      </w:r>
      <w:r w:rsidRPr="5C0AB17D">
        <w:rPr>
          <w:rStyle w:val="text1"/>
          <w:rFonts w:ascii="Times New Roman" w:eastAsia="Times New Roman" w:hAnsi="Times New Roman"/>
          <w:sz w:val="24"/>
          <w:szCs w:val="24"/>
        </w:rPr>
        <w:t xml:space="preserve"> The show time is 7:30 p.m.. Tickets are on sale now and can be purchased online at </w:t>
      </w:r>
      <w:hyperlink r:id="rId6">
        <w:r w:rsidRPr="5C0AB17D">
          <w:rPr>
            <w:rStyle w:val="Hyperlink"/>
            <w:rFonts w:ascii="Times New Roman" w:eastAsia="Times New Roman" w:hAnsi="Times New Roman" w:cs="Times New Roman"/>
          </w:rPr>
          <w:t>playhousesquare.org</w:t>
        </w:r>
      </w:hyperlink>
      <w:r w:rsidRPr="5C0AB17D">
        <w:rPr>
          <w:rStyle w:val="text1"/>
          <w:rFonts w:ascii="Times New Roman" w:eastAsia="Times New Roman" w:hAnsi="Times New Roman"/>
          <w:sz w:val="24"/>
          <w:szCs w:val="24"/>
        </w:rPr>
        <w:t xml:space="preserve"> and by phone at 216-241-6000. This is an all-ages show.</w:t>
      </w:r>
    </w:p>
    <w:p w14:paraId="66793C43" w14:textId="7A8CB8C3"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rPr>
        <w:t xml:space="preserve">Josh Gates is the host and executive producer of the smash-hit Discovery Channel series, </w:t>
      </w:r>
      <w:r w:rsidRPr="5C0AB17D">
        <w:rPr>
          <w:rFonts w:ascii="Times New Roman" w:eastAsia="Times New Roman" w:hAnsi="Times New Roman" w:cs="Times New Roman"/>
          <w:b/>
          <w:bCs/>
          <w:i/>
          <w:iCs/>
          <w:color w:val="000000" w:themeColor="text1"/>
        </w:rPr>
        <w:t>Expedition Unknown</w:t>
      </w:r>
      <w:r w:rsidRPr="5C0AB17D">
        <w:rPr>
          <w:rFonts w:ascii="Times New Roman" w:eastAsia="Times New Roman" w:hAnsi="Times New Roman" w:cs="Times New Roman"/>
          <w:color w:val="000000" w:themeColor="text1"/>
        </w:rPr>
        <w:t xml:space="preserve">. The show follows Gates as he sets out on a global journey to explore archaeological discoveries, historic mysteries, and scientific breakthroughs. Josh immerses </w:t>
      </w:r>
      <w:r w:rsidR="004F36F8">
        <w:rPr>
          <w:rFonts w:ascii="Times New Roman" w:eastAsia="Times New Roman" w:hAnsi="Times New Roman" w:cs="Times New Roman"/>
          <w:color w:val="000000" w:themeColor="text1"/>
        </w:rPr>
        <w:lastRenderedPageBreak/>
        <w:t>h</w:t>
      </w:r>
      <w:r w:rsidRPr="5C0AB17D">
        <w:rPr>
          <w:rFonts w:ascii="Times New Roman" w:eastAsia="Times New Roman" w:hAnsi="Times New Roman" w:cs="Times New Roman"/>
          <w:color w:val="000000" w:themeColor="text1"/>
        </w:rPr>
        <w:t xml:space="preserve">imself in each story, conducting his own investigations, showcasing the work of dedicated explorers while also highlighting vibrant cultures and fascinating destinations. Armed with a degree in archaeology, a quick wit, and a hunger for adventure, Gates travels to some of the most remote corners of the planet in immersive, hilarious, and thrilling journeys. </w:t>
      </w:r>
    </w:p>
    <w:p w14:paraId="1E8F2E71" w14:textId="77777777" w:rsidR="004F36F8" w:rsidRDefault="004F36F8" w:rsidP="5C0AB17D">
      <w:pPr>
        <w:pStyle w:val="NoSpacing"/>
        <w:spacing w:line="360" w:lineRule="auto"/>
        <w:ind w:right="90"/>
        <w:jc w:val="both"/>
        <w:rPr>
          <w:rFonts w:ascii="Times New Roman" w:eastAsia="Times New Roman" w:hAnsi="Times New Roman" w:cs="Times New Roman"/>
          <w:color w:val="000000" w:themeColor="text1"/>
        </w:rPr>
      </w:pPr>
    </w:p>
    <w:p w14:paraId="16D86316" w14:textId="0398F8D8"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rPr>
        <w:t xml:space="preserve">Josh is also the host of Discovery’s new, hit show </w:t>
      </w:r>
      <w:r w:rsidRPr="5C0AB17D">
        <w:rPr>
          <w:rFonts w:ascii="Times New Roman" w:eastAsia="Times New Roman" w:hAnsi="Times New Roman" w:cs="Times New Roman"/>
          <w:b/>
          <w:bCs/>
          <w:i/>
          <w:iCs/>
          <w:color w:val="000000" w:themeColor="text1"/>
        </w:rPr>
        <w:t>Josh Gates Tonight</w:t>
      </w:r>
      <w:r w:rsidRPr="5C0AB17D">
        <w:rPr>
          <w:rFonts w:ascii="Times New Roman" w:eastAsia="Times New Roman" w:hAnsi="Times New Roman" w:cs="Times New Roman"/>
          <w:color w:val="000000" w:themeColor="text1"/>
        </w:rPr>
        <w:t>, which Collider recently declared “the best talk show going for film nerds and genre fans.” Each week, Josh is joined by high-profile guests from around the world in a series that’s part Raiders of the Lost Ark and part celebrity chat-show. Josh pours exotic cocktails with guests like Matthew McConaughey, Tim Robbins, Karen Allen, Kevin Bacon, Stephen Soderbergh, John Cleese and more.</w:t>
      </w:r>
    </w:p>
    <w:p w14:paraId="14101F83" w14:textId="3735C62F"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 </w:t>
      </w:r>
    </w:p>
    <w:p w14:paraId="77A79C3C" w14:textId="736A6463"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rPr>
        <w:t>An avid scuba diver and photographer, Josh has participated in sub-sea archaeological excavations in the Mediterranean, and his wanderlust has taken him from sweltering African deserts to the icy shores of Antarctica. To date, he has set foot in more than one hundred countries, has scaled "the roof of Africa" on Mt. Kilimanjaro, and climbed Aconcagua, the tallest mountain in the Americas.</w:t>
      </w:r>
    </w:p>
    <w:p w14:paraId="26542AC3" w14:textId="1672CB3C"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 </w:t>
      </w:r>
    </w:p>
    <w:p w14:paraId="10ED1807" w14:textId="07BA66B8"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For five years, Josh also helmed and co-executive produced the hit Syfy Channel series, </w:t>
      </w:r>
      <w:r w:rsidRPr="5C0AB17D">
        <w:rPr>
          <w:rFonts w:ascii="Times New Roman" w:eastAsia="Times New Roman" w:hAnsi="Times New Roman" w:cs="Times New Roman"/>
          <w:b/>
          <w:bCs/>
          <w:i/>
          <w:iCs/>
          <w:color w:val="000000" w:themeColor="text1"/>
          <w:lang w:val="en"/>
        </w:rPr>
        <w:t xml:space="preserve">Destination Truth. </w:t>
      </w:r>
      <w:r w:rsidRPr="5C0AB17D">
        <w:rPr>
          <w:rFonts w:ascii="Times New Roman" w:eastAsia="Times New Roman" w:hAnsi="Times New Roman" w:cs="Times New Roman"/>
          <w:color w:val="000000" w:themeColor="text1"/>
          <w:lang w:val="en"/>
        </w:rPr>
        <w:t>Each week, Gates and his intrepid team set out to investigate age-old legends. The show features remote and often never-before-filmed locations, from the distant mountains of Bhutan to the uncharted jungles of Papua New Guinea.</w:t>
      </w:r>
    </w:p>
    <w:p w14:paraId="0B236513" w14:textId="31B99501"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 </w:t>
      </w:r>
    </w:p>
    <w:p w14:paraId="5E7866A0" w14:textId="2EB8EAEF"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As the face of adventure for Discovery, Josh is also known for taking some of the biggest stars in Hollywood on thrilling expeditions into the unknown. He recently starred in a 4-part series alongside Doc Brown himself, Christopher Lloyd, in </w:t>
      </w:r>
      <w:r w:rsidRPr="5C0AB17D">
        <w:rPr>
          <w:rFonts w:ascii="Times New Roman" w:eastAsia="Times New Roman" w:hAnsi="Times New Roman" w:cs="Times New Roman"/>
          <w:b/>
          <w:bCs/>
          <w:i/>
          <w:iCs/>
          <w:color w:val="000000" w:themeColor="text1"/>
          <w:lang w:val="en"/>
        </w:rPr>
        <w:t>Expedition: Back to the Future</w:t>
      </w:r>
      <w:r w:rsidRPr="5C0AB17D">
        <w:rPr>
          <w:rFonts w:ascii="Times New Roman" w:eastAsia="Times New Roman" w:hAnsi="Times New Roman" w:cs="Times New Roman"/>
          <w:color w:val="000000" w:themeColor="text1"/>
          <w:lang w:val="en"/>
        </w:rPr>
        <w:t xml:space="preserve">. In the Shark Week special </w:t>
      </w:r>
      <w:r w:rsidRPr="5C0AB17D">
        <w:rPr>
          <w:rFonts w:ascii="Times New Roman" w:eastAsia="Times New Roman" w:hAnsi="Times New Roman" w:cs="Times New Roman"/>
          <w:b/>
          <w:bCs/>
          <w:i/>
          <w:iCs/>
          <w:color w:val="000000" w:themeColor="text1"/>
          <w:lang w:val="en"/>
        </w:rPr>
        <w:t>Shark Trek</w:t>
      </w:r>
      <w:r w:rsidRPr="5C0AB17D">
        <w:rPr>
          <w:rFonts w:ascii="Times New Roman" w:eastAsia="Times New Roman" w:hAnsi="Times New Roman" w:cs="Times New Roman"/>
          <w:color w:val="000000" w:themeColor="text1"/>
          <w:lang w:val="en"/>
        </w:rPr>
        <w:t>, Josh also traveled where no host has gone before with William Shatner, taking the veteran Stark Trek icon to dive with man-eating Tiger Sharks in the Bahamas.</w:t>
      </w:r>
    </w:p>
    <w:p w14:paraId="2B454110" w14:textId="00EE6016"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 </w:t>
      </w:r>
    </w:p>
    <w:p w14:paraId="1F90C049" w14:textId="759FBD8D" w:rsidR="5517BCE5" w:rsidRDefault="5517BCE5" w:rsidP="5C0AB17D">
      <w:pPr>
        <w:pStyle w:val="NoSpacing"/>
        <w:spacing w:line="360" w:lineRule="auto"/>
        <w:ind w:right="90"/>
        <w:jc w:val="both"/>
        <w:rPr>
          <w:rFonts w:ascii="Times New Roman" w:eastAsia="Times New Roman" w:hAnsi="Times New Roman" w:cs="Times New Roman"/>
          <w:color w:val="000000" w:themeColor="text1"/>
        </w:rPr>
      </w:pPr>
      <w:r w:rsidRPr="5C0AB17D">
        <w:rPr>
          <w:rFonts w:ascii="Times New Roman" w:eastAsia="Times New Roman" w:hAnsi="Times New Roman" w:cs="Times New Roman"/>
          <w:color w:val="000000" w:themeColor="text1"/>
          <w:lang w:val="en"/>
        </w:rPr>
        <w:t xml:space="preserve">Josh holds degrees from Tufts University in Archaeology and Drama, serves as a trustee on the governing board of the Archaeological Institute of America, and is a fellow of The Explorers Club — a prestigious organization dedicated to the advancement of exploration and field research. He </w:t>
      </w:r>
      <w:r w:rsidRPr="5C0AB17D">
        <w:rPr>
          <w:rFonts w:ascii="Times New Roman" w:eastAsia="Times New Roman" w:hAnsi="Times New Roman" w:cs="Times New Roman"/>
          <w:color w:val="000000" w:themeColor="text1"/>
          <w:lang w:val="en"/>
        </w:rPr>
        <w:lastRenderedPageBreak/>
        <w:t>has appeared on The Today Show, CNN, and a variety of other national television and radio programs. Even more of Josh’s travels are chronicled in his bestselling book, “</w:t>
      </w:r>
      <w:r w:rsidRPr="5C0AB17D">
        <w:rPr>
          <w:rFonts w:ascii="Times New Roman" w:eastAsia="Times New Roman" w:hAnsi="Times New Roman" w:cs="Times New Roman"/>
          <w:b/>
          <w:bCs/>
          <w:i/>
          <w:iCs/>
          <w:color w:val="000000" w:themeColor="text1"/>
          <w:lang w:val="en"/>
        </w:rPr>
        <w:t>Memoirs of a Monster Hunter</w:t>
      </w:r>
      <w:r w:rsidRPr="5C0AB17D">
        <w:rPr>
          <w:rFonts w:ascii="Times New Roman" w:eastAsia="Times New Roman" w:hAnsi="Times New Roman" w:cs="Times New Roman"/>
          <w:color w:val="000000" w:themeColor="text1"/>
          <w:lang w:val="en"/>
        </w:rPr>
        <w:t>.”</w:t>
      </w:r>
    </w:p>
    <w:p w14:paraId="60DEF840" w14:textId="24E96C76" w:rsidR="5C0AB17D" w:rsidRDefault="5C0AB17D" w:rsidP="5C0AB17D">
      <w:pPr>
        <w:jc w:val="center"/>
        <w:rPr>
          <w:rFonts w:ascii="Aptos" w:eastAsia="Aptos" w:hAnsi="Aptos" w:cs="Aptos"/>
          <w:i/>
          <w:iCs/>
          <w:color w:val="000000" w:themeColor="text1"/>
        </w:rPr>
      </w:pPr>
    </w:p>
    <w:p w14:paraId="20ABE005" w14:textId="153747B2" w:rsidR="5517BCE5" w:rsidRDefault="5517BCE5" w:rsidP="5C0AB17D">
      <w:pPr>
        <w:jc w:val="center"/>
        <w:rPr>
          <w:rFonts w:ascii="Aptos" w:eastAsia="Aptos" w:hAnsi="Aptos" w:cs="Aptos"/>
          <w:color w:val="000000" w:themeColor="text1"/>
        </w:rPr>
      </w:pPr>
      <w:r w:rsidRPr="5C0AB17D">
        <w:rPr>
          <w:rFonts w:ascii="Aptos" w:eastAsia="Aptos" w:hAnsi="Aptos" w:cs="Aptos"/>
          <w:i/>
          <w:iCs/>
          <w:color w:val="000000" w:themeColor="text1"/>
        </w:rPr>
        <w:t># # #</w:t>
      </w:r>
    </w:p>
    <w:p w14:paraId="37468676" w14:textId="2A4421C7" w:rsidR="5C0AB17D" w:rsidRDefault="5C0AB17D" w:rsidP="5C0AB17D">
      <w:pPr>
        <w:jc w:val="center"/>
        <w:rPr>
          <w:rFonts w:ascii="Aptos" w:eastAsia="Aptos" w:hAnsi="Aptos" w:cs="Aptos"/>
          <w:color w:val="000000" w:themeColor="text1"/>
        </w:rPr>
      </w:pPr>
    </w:p>
    <w:p w14:paraId="3A7D8059" w14:textId="0F3BE23F" w:rsidR="5517BCE5" w:rsidRDefault="5517BCE5" w:rsidP="5C0AB17D">
      <w:pPr>
        <w:rPr>
          <w:rFonts w:ascii="Aptos" w:eastAsia="Aptos" w:hAnsi="Aptos" w:cs="Aptos"/>
          <w:color w:val="000000" w:themeColor="text1"/>
        </w:rPr>
      </w:pPr>
      <w:r w:rsidRPr="5C0AB17D">
        <w:rPr>
          <w:rFonts w:ascii="Aptos" w:eastAsia="Aptos" w:hAnsi="Aptos" w:cs="Aptos"/>
          <w:color w:val="000000" w:themeColor="text1"/>
        </w:rPr>
        <w:t>Playhouse Square, the nation’s premier home for touring Broadway, is a globally recognized arts district. A not-for-profit presenter and producer of performing arts experiences, Playhouse Square is a champion of arts education and the vitality of downtown Cleveland. It proudly serves as home to eight resident companies: The City Club of Cleveland, Cleveland Ballet, Cleveland International Film Festival, Cleveland Play House, Cleveland State University Department of Theatre and Dance, DANCE Cleveland, Great Lakes Theater, and Tri-C JazzFest.</w:t>
      </w:r>
    </w:p>
    <w:p w14:paraId="7C01CF99" w14:textId="514F6CF4" w:rsidR="5C0AB17D" w:rsidRDefault="5C0AB17D" w:rsidP="5C0AB17D">
      <w:pPr>
        <w:jc w:val="center"/>
        <w:rPr>
          <w:rFonts w:ascii="Tahoma" w:eastAsia="Tahoma" w:hAnsi="Tahoma" w:cs="Tahoma"/>
          <w:b/>
          <w:bCs/>
          <w:sz w:val="38"/>
          <w:szCs w:val="38"/>
        </w:rPr>
      </w:pPr>
    </w:p>
    <w:sectPr w:rsidR="5C0AB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71E3D2"/>
    <w:rsid w:val="004F36F8"/>
    <w:rsid w:val="00CF4515"/>
    <w:rsid w:val="00E45002"/>
    <w:rsid w:val="09F9CED6"/>
    <w:rsid w:val="122A65A9"/>
    <w:rsid w:val="3771E3D2"/>
    <w:rsid w:val="5517BCE5"/>
    <w:rsid w:val="55D129A5"/>
    <w:rsid w:val="5C0AB17D"/>
    <w:rsid w:val="7AC3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E3D2"/>
  <w15:chartTrackingRefBased/>
  <w15:docId w15:val="{05DD82B0-4D3D-4B1A-8F85-22E0DA64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C0AB17D"/>
    <w:rPr>
      <w:color w:val="467886"/>
      <w:u w:val="single"/>
    </w:rPr>
  </w:style>
  <w:style w:type="character" w:customStyle="1" w:styleId="text1">
    <w:name w:val="text1"/>
    <w:basedOn w:val="DefaultParagraphFont"/>
    <w:uiPriority w:val="99"/>
    <w:rsid w:val="5C0AB17D"/>
    <w:rPr>
      <w:rFonts w:ascii="Verdana" w:eastAsia="Calibri" w:hAnsi="Verdana" w:cs="Times New Roman"/>
      <w:color w:val="000000" w:themeColor="text1"/>
      <w:sz w:val="16"/>
      <w:szCs w:val="16"/>
    </w:rPr>
  </w:style>
  <w:style w:type="paragraph" w:styleId="NoSpacing">
    <w:name w:val="No Spacing"/>
    <w:uiPriority w:val="1"/>
    <w:qFormat/>
    <w:rsid w:val="5C0AB1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yhousesquare.org/" TargetMode="External"/><Relationship Id="rId5" Type="http://schemas.openxmlformats.org/officeDocument/2006/relationships/hyperlink" Target="mailto:liesl.davenport@playhousesquar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3441</Characters>
  <Application>Microsoft Office Word</Application>
  <DocSecurity>0</DocSecurity>
  <Lines>67</Lines>
  <Paragraphs>24</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Gutia</dc:creator>
  <cp:keywords/>
  <dc:description/>
  <cp:lastModifiedBy>Leigh Andreani</cp:lastModifiedBy>
  <cp:revision>2</cp:revision>
  <dcterms:created xsi:type="dcterms:W3CDTF">2025-11-12T18:17:00Z</dcterms:created>
  <dcterms:modified xsi:type="dcterms:W3CDTF">2026-05-20T01:34:00Z</dcterms:modified>
</cp:coreProperties>
</file>